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8A68" w14:textId="77777777" w:rsidR="00EB1ED9" w:rsidRDefault="007A2808">
      <w:pPr>
        <w:spacing w:after="0" w:line="259" w:lineRule="auto"/>
        <w:ind w:left="10" w:right="182"/>
        <w:jc w:val="center"/>
      </w:pPr>
      <w:r>
        <w:rPr>
          <w:sz w:val="32"/>
          <w:u w:val="single" w:color="000000"/>
        </w:rPr>
        <w:t>INFORMATION, RULES, REGULATIONS &amp; APPLICATION FORMS:</w:t>
      </w:r>
      <w:r>
        <w:rPr>
          <w:sz w:val="32"/>
        </w:rPr>
        <w:t xml:space="preserve"> </w:t>
      </w:r>
    </w:p>
    <w:p w14:paraId="1607638B" w14:textId="77777777" w:rsidR="00EB1ED9" w:rsidRDefault="007A2808">
      <w:pPr>
        <w:spacing w:after="529" w:line="259" w:lineRule="auto"/>
        <w:ind w:left="10" w:right="174"/>
        <w:jc w:val="center"/>
      </w:pPr>
      <w:r>
        <w:rPr>
          <w:sz w:val="32"/>
          <w:u w:val="single" w:color="000000"/>
        </w:rPr>
        <w:t>NON-FOOD VENDORS</w:t>
      </w:r>
      <w:r>
        <w:rPr>
          <w:sz w:val="32"/>
        </w:rPr>
        <w:t xml:space="preserve"> </w:t>
      </w:r>
    </w:p>
    <w:p w14:paraId="348281F9" w14:textId="77777777" w:rsidR="00EB1ED9" w:rsidRDefault="007A2808">
      <w:pPr>
        <w:tabs>
          <w:tab w:val="center" w:pos="8892"/>
        </w:tabs>
        <w:spacing w:after="160" w:line="259" w:lineRule="auto"/>
        <w:ind w:left="0" w:firstLine="0"/>
        <w:jc w:val="left"/>
      </w:pPr>
      <w:r>
        <w:rPr>
          <w:sz w:val="24"/>
          <w:u w:val="single" w:color="000000"/>
        </w:rPr>
        <w:t xml:space="preserve">Table of Contents </w:t>
      </w:r>
      <w:r>
        <w:rPr>
          <w:sz w:val="24"/>
          <w:u w:val="single" w:color="000000"/>
        </w:rPr>
        <w:tab/>
        <w:t>Page</w:t>
      </w:r>
      <w:r>
        <w:rPr>
          <w:sz w:val="24"/>
        </w:rPr>
        <w:t xml:space="preserve"> </w:t>
      </w:r>
    </w:p>
    <w:p w14:paraId="0DC0EE76" w14:textId="77777777" w:rsidR="00EB1ED9" w:rsidRDefault="007A2808">
      <w:pPr>
        <w:tabs>
          <w:tab w:val="center" w:pos="8708"/>
        </w:tabs>
        <w:spacing w:after="160" w:line="259" w:lineRule="auto"/>
        <w:ind w:left="0" w:firstLine="0"/>
        <w:jc w:val="left"/>
      </w:pPr>
      <w:r>
        <w:t xml:space="preserve">VENDOR CHECKLIST </w:t>
      </w:r>
      <w:r>
        <w:tab/>
        <w:t xml:space="preserve">2 </w:t>
      </w:r>
    </w:p>
    <w:p w14:paraId="3D88DB27" w14:textId="045231D8" w:rsidR="00EB1ED9" w:rsidRDefault="007A2808">
      <w:pPr>
        <w:tabs>
          <w:tab w:val="center" w:pos="5767"/>
          <w:tab w:val="center" w:pos="8705"/>
        </w:tabs>
        <w:spacing w:after="160" w:line="259" w:lineRule="auto"/>
        <w:ind w:left="0" w:firstLine="0"/>
        <w:jc w:val="left"/>
      </w:pPr>
      <w:r>
        <w:t xml:space="preserve">INFORMATION, RULES AND REGULATIONS FOR ALL VENDORS </w:t>
      </w:r>
      <w:r>
        <w:tab/>
        <w:t xml:space="preserve">3 </w:t>
      </w:r>
    </w:p>
    <w:p w14:paraId="464C44CA" w14:textId="77777777" w:rsidR="00EB1ED9" w:rsidRDefault="007A2808">
      <w:pPr>
        <w:tabs>
          <w:tab w:val="center" w:pos="8704"/>
        </w:tabs>
        <w:spacing w:after="160" w:line="259" w:lineRule="auto"/>
        <w:ind w:left="0" w:firstLine="0"/>
        <w:jc w:val="left"/>
      </w:pPr>
      <w:r>
        <w:t xml:space="preserve">ACKNOWLEDGMENT OF RECEIPT OF VENDOR RULES AND REGULATIONS  </w:t>
      </w:r>
      <w:r>
        <w:tab/>
        <w:t xml:space="preserve">9 </w:t>
      </w:r>
    </w:p>
    <w:p w14:paraId="76F7E4D4" w14:textId="77777777" w:rsidR="00EB1ED9" w:rsidRDefault="007A2808">
      <w:pPr>
        <w:tabs>
          <w:tab w:val="center" w:pos="8763"/>
        </w:tabs>
        <w:spacing w:after="160" w:line="259" w:lineRule="auto"/>
        <w:ind w:left="0" w:firstLine="0"/>
        <w:jc w:val="left"/>
      </w:pPr>
      <w:r>
        <w:t xml:space="preserve">CLEANUP DEPOSIT REFUND PROCEDURE </w:t>
      </w:r>
      <w:r>
        <w:tab/>
        <w:t xml:space="preserve">10 </w:t>
      </w:r>
    </w:p>
    <w:p w14:paraId="1F1284FD" w14:textId="77777777" w:rsidR="00EB1ED9" w:rsidRDefault="007A2808">
      <w:pPr>
        <w:tabs>
          <w:tab w:val="center" w:pos="8764"/>
        </w:tabs>
        <w:spacing w:after="160" w:line="259" w:lineRule="auto"/>
        <w:ind w:left="0" w:firstLine="0"/>
        <w:jc w:val="left"/>
      </w:pPr>
      <w:r>
        <w:t xml:space="preserve">NON-FOOD VENDOR APPLICATION </w:t>
      </w:r>
      <w:r>
        <w:tab/>
        <w:t xml:space="preserve">11 </w:t>
      </w:r>
    </w:p>
    <w:p w14:paraId="2484AE03" w14:textId="77777777" w:rsidR="00EB1ED9" w:rsidRDefault="007A2808">
      <w:pPr>
        <w:tabs>
          <w:tab w:val="center" w:pos="8910"/>
        </w:tabs>
        <w:spacing w:after="160" w:line="259" w:lineRule="auto"/>
        <w:ind w:left="0" w:firstLine="0"/>
        <w:jc w:val="left"/>
      </w:pPr>
      <w:r>
        <w:t xml:space="preserve">FEE CALCULATION </w:t>
      </w:r>
      <w:r>
        <w:tab/>
        <w:t>12-13</w:t>
      </w:r>
    </w:p>
    <w:p w14:paraId="1114633D" w14:textId="77777777" w:rsidR="00EB1ED9" w:rsidRDefault="007A2808">
      <w:pPr>
        <w:tabs>
          <w:tab w:val="center" w:pos="8765"/>
        </w:tabs>
        <w:spacing w:after="160" w:line="259" w:lineRule="auto"/>
        <w:ind w:left="0" w:firstLine="0"/>
        <w:jc w:val="left"/>
      </w:pPr>
      <w:r>
        <w:t xml:space="preserve">ELECTRICITY NEEDS </w:t>
      </w:r>
      <w:r>
        <w:tab/>
        <w:t xml:space="preserve">14 </w:t>
      </w:r>
    </w:p>
    <w:p w14:paraId="562FCCD6" w14:textId="77777777" w:rsidR="00EB1ED9" w:rsidRDefault="007A2808">
      <w:pPr>
        <w:tabs>
          <w:tab w:val="center" w:pos="8763"/>
        </w:tabs>
        <w:spacing w:after="160" w:line="259" w:lineRule="auto"/>
        <w:ind w:left="0" w:firstLine="0"/>
        <w:jc w:val="left"/>
      </w:pPr>
      <w:r>
        <w:t xml:space="preserve">LIABILITY RELEASE FORM </w:t>
      </w:r>
      <w:r>
        <w:tab/>
        <w:t xml:space="preserve">15 </w:t>
      </w:r>
    </w:p>
    <w:p w14:paraId="06778611" w14:textId="77777777" w:rsidR="006069E0" w:rsidRDefault="006069E0">
      <w:pPr>
        <w:spacing w:after="131" w:line="259" w:lineRule="auto"/>
        <w:ind w:left="10" w:right="170"/>
        <w:jc w:val="center"/>
        <w:rPr>
          <w:sz w:val="28"/>
          <w:u w:val="single" w:color="000000"/>
        </w:rPr>
      </w:pPr>
    </w:p>
    <w:p w14:paraId="7D0CA5A4" w14:textId="77777777" w:rsidR="006069E0" w:rsidRDefault="006069E0">
      <w:pPr>
        <w:spacing w:after="131" w:line="259" w:lineRule="auto"/>
        <w:ind w:left="10" w:right="170"/>
        <w:jc w:val="center"/>
        <w:rPr>
          <w:sz w:val="28"/>
          <w:u w:val="single" w:color="000000"/>
        </w:rPr>
      </w:pPr>
    </w:p>
    <w:p w14:paraId="2A8A2807" w14:textId="77777777" w:rsidR="006069E0" w:rsidRDefault="006069E0">
      <w:pPr>
        <w:spacing w:after="131" w:line="259" w:lineRule="auto"/>
        <w:ind w:left="10" w:right="170"/>
        <w:jc w:val="center"/>
        <w:rPr>
          <w:sz w:val="28"/>
          <w:u w:val="single" w:color="000000"/>
        </w:rPr>
      </w:pPr>
    </w:p>
    <w:p w14:paraId="3D8F944D" w14:textId="77777777" w:rsidR="006069E0" w:rsidRDefault="006069E0">
      <w:pPr>
        <w:spacing w:after="131" w:line="259" w:lineRule="auto"/>
        <w:ind w:left="10" w:right="170"/>
        <w:jc w:val="center"/>
        <w:rPr>
          <w:sz w:val="28"/>
          <w:u w:val="single" w:color="000000"/>
        </w:rPr>
      </w:pPr>
    </w:p>
    <w:p w14:paraId="50F3282D" w14:textId="77777777" w:rsidR="006069E0" w:rsidRDefault="006069E0">
      <w:pPr>
        <w:spacing w:after="131" w:line="259" w:lineRule="auto"/>
        <w:ind w:left="10" w:right="170"/>
        <w:jc w:val="center"/>
        <w:rPr>
          <w:sz w:val="28"/>
          <w:u w:val="single" w:color="000000"/>
        </w:rPr>
      </w:pPr>
    </w:p>
    <w:p w14:paraId="48342094" w14:textId="77777777" w:rsidR="006069E0" w:rsidRDefault="006069E0">
      <w:pPr>
        <w:spacing w:after="131" w:line="259" w:lineRule="auto"/>
        <w:ind w:left="10" w:right="170"/>
        <w:jc w:val="center"/>
        <w:rPr>
          <w:sz w:val="28"/>
          <w:u w:val="single" w:color="000000"/>
        </w:rPr>
      </w:pPr>
    </w:p>
    <w:p w14:paraId="383802AD" w14:textId="77777777" w:rsidR="006069E0" w:rsidRDefault="006069E0">
      <w:pPr>
        <w:spacing w:after="131" w:line="259" w:lineRule="auto"/>
        <w:ind w:left="10" w:right="170"/>
        <w:jc w:val="center"/>
        <w:rPr>
          <w:sz w:val="28"/>
          <w:u w:val="single" w:color="000000"/>
        </w:rPr>
      </w:pPr>
    </w:p>
    <w:p w14:paraId="35C9C976" w14:textId="77777777" w:rsidR="006069E0" w:rsidRDefault="006069E0">
      <w:pPr>
        <w:spacing w:after="131" w:line="259" w:lineRule="auto"/>
        <w:ind w:left="10" w:right="170"/>
        <w:jc w:val="center"/>
        <w:rPr>
          <w:sz w:val="28"/>
          <w:u w:val="single" w:color="000000"/>
        </w:rPr>
      </w:pPr>
    </w:p>
    <w:p w14:paraId="2A87FBD0" w14:textId="77777777" w:rsidR="006069E0" w:rsidRDefault="006069E0">
      <w:pPr>
        <w:spacing w:after="131" w:line="259" w:lineRule="auto"/>
        <w:ind w:left="10" w:right="170"/>
        <w:jc w:val="center"/>
        <w:rPr>
          <w:sz w:val="28"/>
          <w:u w:val="single" w:color="000000"/>
        </w:rPr>
      </w:pPr>
    </w:p>
    <w:p w14:paraId="100DCF0D" w14:textId="77777777" w:rsidR="006069E0" w:rsidRDefault="006069E0">
      <w:pPr>
        <w:spacing w:after="131" w:line="259" w:lineRule="auto"/>
        <w:ind w:left="10" w:right="170"/>
        <w:jc w:val="center"/>
        <w:rPr>
          <w:sz w:val="28"/>
          <w:u w:val="single" w:color="000000"/>
        </w:rPr>
      </w:pPr>
    </w:p>
    <w:p w14:paraId="5B3399FF" w14:textId="77777777" w:rsidR="006069E0" w:rsidRDefault="006069E0">
      <w:pPr>
        <w:spacing w:after="131" w:line="259" w:lineRule="auto"/>
        <w:ind w:left="10" w:right="170"/>
        <w:jc w:val="center"/>
        <w:rPr>
          <w:sz w:val="28"/>
          <w:u w:val="single" w:color="000000"/>
        </w:rPr>
      </w:pPr>
    </w:p>
    <w:p w14:paraId="6F8EDC6F" w14:textId="77777777" w:rsidR="006069E0" w:rsidRDefault="006069E0">
      <w:pPr>
        <w:spacing w:after="131" w:line="259" w:lineRule="auto"/>
        <w:ind w:left="10" w:right="170"/>
        <w:jc w:val="center"/>
        <w:rPr>
          <w:sz w:val="28"/>
          <w:u w:val="single" w:color="000000"/>
        </w:rPr>
      </w:pPr>
    </w:p>
    <w:p w14:paraId="02D217FF" w14:textId="65A7C073" w:rsidR="00EB1ED9" w:rsidRDefault="007A2808">
      <w:pPr>
        <w:spacing w:after="131" w:line="259" w:lineRule="auto"/>
        <w:ind w:left="10" w:right="170"/>
        <w:jc w:val="center"/>
      </w:pPr>
      <w:r>
        <w:rPr>
          <w:sz w:val="28"/>
          <w:u w:val="single" w:color="000000"/>
        </w:rPr>
        <w:lastRenderedPageBreak/>
        <w:t>VENDOR CHECKLIST</w:t>
      </w:r>
      <w:r>
        <w:rPr>
          <w:sz w:val="28"/>
        </w:rPr>
        <w:t xml:space="preserve"> </w:t>
      </w:r>
    </w:p>
    <w:p w14:paraId="50EF347A" w14:textId="77777777" w:rsidR="00EB1ED9" w:rsidRDefault="007A2808">
      <w:pPr>
        <w:spacing w:after="13"/>
        <w:ind w:left="19" w:right="40"/>
      </w:pPr>
      <w:r>
        <w:t xml:space="preserve">Please use this checklist to ensure that you submit a complete application.  ANY INFORMATION </w:t>
      </w:r>
    </w:p>
    <w:p w14:paraId="03BD17EC" w14:textId="1B62F75F" w:rsidR="00EB1ED9" w:rsidRDefault="007A2808">
      <w:pPr>
        <w:spacing w:after="677" w:line="245" w:lineRule="auto"/>
        <w:ind w:left="15" w:firstLine="0"/>
        <w:jc w:val="left"/>
      </w:pPr>
      <w:r>
        <w:t xml:space="preserve">MISSING </w:t>
      </w:r>
      <w:r>
        <w:tab/>
        <w:t xml:space="preserve">FROM </w:t>
      </w:r>
      <w:r>
        <w:tab/>
        <w:t xml:space="preserve">YOUR </w:t>
      </w:r>
      <w:r>
        <w:tab/>
        <w:t xml:space="preserve">APPLICATION </w:t>
      </w:r>
      <w:r>
        <w:tab/>
        <w:t xml:space="preserve">MAY </w:t>
      </w:r>
      <w:r>
        <w:tab/>
        <w:t xml:space="preserve">DELAY </w:t>
      </w:r>
      <w:r>
        <w:tab/>
        <w:t xml:space="preserve">YOUR </w:t>
      </w:r>
      <w:r>
        <w:tab/>
        <w:t xml:space="preserve">APPLICATION </w:t>
      </w:r>
      <w:r>
        <w:tab/>
        <w:t xml:space="preserve">FROM </w:t>
      </w:r>
      <w:r>
        <w:tab/>
        <w:t>BEING PROPERLY PROCESSED AND RESULT IN MISSING THE OPPORTUNITY TO PARTICIPATE IN 20</w:t>
      </w:r>
      <w:r>
        <w:rPr>
          <w:rFonts w:ascii="Calibri" w:eastAsia="Calibri" w:hAnsi="Calibri" w:cs="Calibri"/>
          <w:b/>
        </w:rPr>
        <w:t>2</w:t>
      </w:r>
      <w:r w:rsidR="00CA2CC2">
        <w:rPr>
          <w:rFonts w:ascii="Calibri" w:eastAsia="Calibri" w:hAnsi="Calibri" w:cs="Calibri"/>
          <w:b/>
        </w:rPr>
        <w:t>3</w:t>
      </w:r>
      <w:r>
        <w:t xml:space="preserve"> BIKES, BLUES, AND BBQ®.   </w:t>
      </w:r>
    </w:p>
    <w:p w14:paraId="084B7CEC" w14:textId="77777777" w:rsidR="00EB1ED9" w:rsidRDefault="007A2808">
      <w:pPr>
        <w:spacing w:after="192" w:line="259" w:lineRule="auto"/>
        <w:ind w:left="11" w:right="171"/>
      </w:pPr>
      <w:r>
        <w:t xml:space="preserve">FORMS: </w:t>
      </w:r>
    </w:p>
    <w:p w14:paraId="53042873" w14:textId="77777777" w:rsidR="00EB1ED9" w:rsidRDefault="007A2808">
      <w:pPr>
        <w:ind w:left="19" w:right="40"/>
      </w:pPr>
      <w:r>
        <w:t xml:space="preserve">Acknowledgement of Receipt of Vendor Rules and Regulations – Page 9 </w:t>
      </w:r>
    </w:p>
    <w:p w14:paraId="61909EE3" w14:textId="77777777" w:rsidR="00EB1ED9" w:rsidRDefault="007A2808">
      <w:pPr>
        <w:ind w:left="19" w:right="40"/>
      </w:pPr>
      <w:r>
        <w:t xml:space="preserve">Cleanup Deposit Payable To – Page 10 </w:t>
      </w:r>
    </w:p>
    <w:p w14:paraId="042C65E0" w14:textId="77777777" w:rsidR="00EB1ED9" w:rsidRDefault="007A2808">
      <w:pPr>
        <w:ind w:left="19" w:right="40"/>
      </w:pPr>
      <w:r>
        <w:t xml:space="preserve">Non - Food Vendor Application – Page 11 </w:t>
      </w:r>
    </w:p>
    <w:p w14:paraId="364CFC12" w14:textId="539202DD" w:rsidR="00EB1ED9" w:rsidRDefault="007A2808">
      <w:pPr>
        <w:ind w:left="19" w:right="40"/>
      </w:pPr>
      <w:r>
        <w:t xml:space="preserve">Vendor Fee Calculation – Page 12 </w:t>
      </w:r>
    </w:p>
    <w:p w14:paraId="426F1322" w14:textId="49CEA3F1" w:rsidR="00EB1ED9" w:rsidRDefault="007A2808">
      <w:pPr>
        <w:spacing w:after="0" w:line="440" w:lineRule="auto"/>
        <w:ind w:left="19" w:right="6398"/>
      </w:pPr>
      <w:r>
        <w:t>Electricity Needs – Page 1</w:t>
      </w:r>
      <w:r w:rsidR="00CA2CC2">
        <w:t>3</w:t>
      </w:r>
      <w:r>
        <w:t xml:space="preserve"> Liability Release Form – Page 1</w:t>
      </w:r>
      <w:r w:rsidR="00CA2CC2">
        <w:t>4</w:t>
      </w:r>
      <w:r>
        <w:t xml:space="preserve"> </w:t>
      </w:r>
    </w:p>
    <w:p w14:paraId="3A3DDBF7" w14:textId="77777777" w:rsidR="00EB1ED9" w:rsidRDefault="007A2808">
      <w:pPr>
        <w:spacing w:after="192" w:line="259" w:lineRule="auto"/>
        <w:ind w:left="11" w:right="171"/>
      </w:pPr>
      <w:r>
        <w:t xml:space="preserve">PAYMENT: </w:t>
      </w:r>
    </w:p>
    <w:p w14:paraId="722C59AF" w14:textId="77777777" w:rsidR="00EB1ED9" w:rsidRDefault="007A2808">
      <w:pPr>
        <w:ind w:left="19" w:right="40"/>
      </w:pPr>
      <w:r>
        <w:t xml:space="preserve">Cleanup Deposit </w:t>
      </w:r>
    </w:p>
    <w:p w14:paraId="2A798F4D" w14:textId="77777777" w:rsidR="00EB1ED9" w:rsidRDefault="007A2808">
      <w:pPr>
        <w:ind w:left="19" w:right="40"/>
      </w:pPr>
      <w:r>
        <w:t xml:space="preserve">Vendor Fee </w:t>
      </w:r>
    </w:p>
    <w:p w14:paraId="147B5936" w14:textId="77777777" w:rsidR="00EB1ED9" w:rsidRDefault="007A2808">
      <w:pPr>
        <w:ind w:left="19" w:right="40"/>
      </w:pPr>
      <w:r>
        <w:t xml:space="preserve">Electrical Fee (if applicable) </w:t>
      </w:r>
    </w:p>
    <w:p w14:paraId="5B1A3718" w14:textId="77777777" w:rsidR="00EB1ED9" w:rsidRDefault="007A2808">
      <w:pPr>
        <w:ind w:left="19" w:right="40"/>
      </w:pPr>
      <w:r>
        <w:t xml:space="preserve">Water Fee (if applicable) </w:t>
      </w:r>
    </w:p>
    <w:p w14:paraId="17C082B1" w14:textId="77777777" w:rsidR="00EB1ED9" w:rsidRDefault="007A2808">
      <w:pPr>
        <w:spacing w:after="192" w:line="259" w:lineRule="auto"/>
        <w:ind w:left="11" w:right="171"/>
      </w:pPr>
      <w:r>
        <w:t xml:space="preserve">OTHER: </w:t>
      </w:r>
    </w:p>
    <w:p w14:paraId="4F627427" w14:textId="77777777" w:rsidR="00EB1ED9" w:rsidRDefault="007A2808">
      <w:pPr>
        <w:ind w:left="19" w:right="40"/>
      </w:pPr>
      <w:r>
        <w:t xml:space="preserve">Self-Address Stamped Envelope for Cleanup Deposit Refund </w:t>
      </w:r>
    </w:p>
    <w:p w14:paraId="0F0ECA52" w14:textId="77777777" w:rsidR="00EB1ED9" w:rsidRDefault="007A2808">
      <w:pPr>
        <w:ind w:left="19" w:right="40"/>
      </w:pPr>
      <w:r>
        <w:t xml:space="preserve">Certificate of Insurance </w:t>
      </w:r>
    </w:p>
    <w:p w14:paraId="45747093" w14:textId="4C74E01A" w:rsidR="00EB1ED9" w:rsidRDefault="007A2808" w:rsidP="0093148D">
      <w:pPr>
        <w:spacing w:line="440" w:lineRule="auto"/>
        <w:ind w:left="19" w:right="4832"/>
      </w:pPr>
      <w:r>
        <w:t xml:space="preserve">Pictures of Merchandise (Non-Food Vendors Only) </w:t>
      </w:r>
    </w:p>
    <w:p w14:paraId="38C5B85A" w14:textId="77777777" w:rsidR="00CA2CC2" w:rsidRDefault="00CA2CC2">
      <w:pPr>
        <w:spacing w:after="284" w:line="259" w:lineRule="auto"/>
        <w:ind w:left="10" w:right="181"/>
        <w:jc w:val="center"/>
        <w:rPr>
          <w:sz w:val="28"/>
          <w:u w:val="single" w:color="000000"/>
        </w:rPr>
      </w:pPr>
    </w:p>
    <w:p w14:paraId="30836FD5" w14:textId="77777777" w:rsidR="00CA2CC2" w:rsidRDefault="00CA2CC2">
      <w:pPr>
        <w:spacing w:after="284" w:line="259" w:lineRule="auto"/>
        <w:ind w:left="10" w:right="181"/>
        <w:jc w:val="center"/>
        <w:rPr>
          <w:sz w:val="28"/>
          <w:u w:val="single" w:color="000000"/>
        </w:rPr>
      </w:pPr>
    </w:p>
    <w:p w14:paraId="1F0F8781" w14:textId="143E2E50" w:rsidR="00EB1ED9" w:rsidRDefault="007A2808">
      <w:pPr>
        <w:spacing w:after="284" w:line="259" w:lineRule="auto"/>
        <w:ind w:left="10" w:right="181"/>
        <w:jc w:val="center"/>
      </w:pPr>
      <w:r>
        <w:rPr>
          <w:sz w:val="28"/>
          <w:u w:val="single" w:color="000000"/>
        </w:rPr>
        <w:t>INFORMATION, RULES AND REGULATIONS FOR ALL VENDORS</w:t>
      </w:r>
      <w:r>
        <w:rPr>
          <w:sz w:val="28"/>
        </w:rPr>
        <w:t xml:space="preserve"> </w:t>
      </w:r>
    </w:p>
    <w:p w14:paraId="31CE1A02" w14:textId="046C7583" w:rsidR="00EB1ED9" w:rsidRDefault="007A2808">
      <w:pPr>
        <w:ind w:left="19" w:right="115"/>
      </w:pPr>
      <w:r>
        <w:rPr>
          <w:u w:val="single" w:color="000000"/>
        </w:rPr>
        <w:lastRenderedPageBreak/>
        <w:t>WHAT</w:t>
      </w:r>
      <w:r>
        <w:t>: The 2</w:t>
      </w:r>
      <w:r w:rsidR="007F697C">
        <w:rPr>
          <w:rFonts w:ascii="Calibri" w:eastAsia="Calibri" w:hAnsi="Calibri" w:cs="Calibri"/>
        </w:rPr>
        <w:t>3</w:t>
      </w:r>
      <w:r w:rsidR="005E6482" w:rsidRPr="007F697C">
        <w:rPr>
          <w:rFonts w:ascii="Calibri" w:eastAsia="Calibri" w:hAnsi="Calibri" w:cs="Calibri"/>
          <w:vertAlign w:val="superscript"/>
        </w:rPr>
        <w:t>rd</w:t>
      </w:r>
      <w:r w:rsidR="005E6482">
        <w:rPr>
          <w:rFonts w:ascii="Calibri" w:eastAsia="Calibri" w:hAnsi="Calibri" w:cs="Calibri"/>
        </w:rPr>
        <w:t xml:space="preserve"> </w:t>
      </w:r>
      <w:r w:rsidR="005E6482">
        <w:t>Annual</w:t>
      </w:r>
      <w:r>
        <w:t xml:space="preserve"> Bikes, Blues and BBQ® is a motorcycle rally held in </w:t>
      </w:r>
      <w:r w:rsidR="007F697C">
        <w:t xml:space="preserve">Northwest, </w:t>
      </w:r>
      <w:r>
        <w:t xml:space="preserve">Arkansas. Admission to the event is FREE to the public.  Bikes, Blues and BBQ® is a non-profit organization dedicated to supporting local charities with funding raised during the event.   </w:t>
      </w:r>
    </w:p>
    <w:p w14:paraId="4AC896C4" w14:textId="0B8BEA17" w:rsidR="00EB1ED9" w:rsidRDefault="007A2808">
      <w:pPr>
        <w:spacing w:after="15"/>
        <w:ind w:left="19" w:right="152"/>
      </w:pPr>
      <w:r>
        <w:rPr>
          <w:u w:val="single" w:color="000000"/>
        </w:rPr>
        <w:t>WHEN</w:t>
      </w:r>
      <w:r>
        <w:t xml:space="preserve">: This FREE event will be open to the public on </w:t>
      </w:r>
      <w:r w:rsidRPr="00222DEF">
        <w:t xml:space="preserve">Wednesday, </w:t>
      </w:r>
      <w:r w:rsidR="007F697C" w:rsidRPr="00222DEF">
        <w:t xml:space="preserve">September </w:t>
      </w:r>
      <w:r w:rsidR="00222DEF" w:rsidRPr="00222DEF">
        <w:t>18</w:t>
      </w:r>
      <w:r w:rsidRPr="00222DEF">
        <w:rPr>
          <w:rFonts w:ascii="Calibri" w:eastAsia="Calibri" w:hAnsi="Calibri" w:cs="Calibri"/>
        </w:rPr>
        <w:t xml:space="preserve"> </w:t>
      </w:r>
      <w:r w:rsidRPr="00222DEF">
        <w:t xml:space="preserve">through Saturday, </w:t>
      </w:r>
      <w:r w:rsidR="007F697C" w:rsidRPr="00222DEF">
        <w:t>September 2</w:t>
      </w:r>
      <w:r w:rsidR="00222DEF" w:rsidRPr="00222DEF">
        <w:t>1</w:t>
      </w:r>
      <w:r w:rsidR="00973EA1" w:rsidRPr="00222DEF">
        <w:t>, 20</w:t>
      </w:r>
      <w:r w:rsidR="007F697C" w:rsidRPr="00222DEF">
        <w:t>2</w:t>
      </w:r>
      <w:r w:rsidR="00222DEF" w:rsidRPr="00222DEF">
        <w:t>4</w:t>
      </w:r>
      <w:r w:rsidRPr="00222DEF">
        <w:t xml:space="preserve">.  The rally officially ends at midnight on Saturday, </w:t>
      </w:r>
      <w:r w:rsidR="007F697C" w:rsidRPr="00222DEF">
        <w:rPr>
          <w:rFonts w:ascii="Calibri" w:eastAsia="Calibri" w:hAnsi="Calibri" w:cs="Calibri"/>
        </w:rPr>
        <w:t xml:space="preserve">September </w:t>
      </w:r>
      <w:r w:rsidR="00222DEF" w:rsidRPr="00222DEF">
        <w:rPr>
          <w:rFonts w:ascii="Calibri" w:eastAsia="Calibri" w:hAnsi="Calibri" w:cs="Calibri"/>
        </w:rPr>
        <w:t>21</w:t>
      </w:r>
      <w:r w:rsidRPr="00222DEF">
        <w:t xml:space="preserve">. </w:t>
      </w:r>
      <w:r w:rsidRPr="00222DEF">
        <w:rPr>
          <w:u w:val="single" w:color="000000"/>
        </w:rPr>
        <w:t>Venue Operating Hours:</w:t>
      </w:r>
      <w:r>
        <w:t xml:space="preserve">  </w:t>
      </w:r>
    </w:p>
    <w:p w14:paraId="53399695" w14:textId="2B8C2CDB" w:rsidR="00973CAB" w:rsidRDefault="007A2808">
      <w:pPr>
        <w:tabs>
          <w:tab w:val="center" w:pos="2179"/>
          <w:tab w:val="center" w:pos="2900"/>
          <w:tab w:val="center" w:pos="3621"/>
          <w:tab w:val="center" w:pos="4341"/>
          <w:tab w:val="center" w:pos="5060"/>
          <w:tab w:val="center" w:pos="7058"/>
        </w:tabs>
        <w:spacing w:after="0" w:line="259" w:lineRule="auto"/>
        <w:ind w:left="0" w:firstLine="0"/>
        <w:jc w:val="left"/>
        <w:rPr>
          <w:rFonts w:ascii="Calibri" w:eastAsia="Calibri" w:hAnsi="Calibri" w:cs="Calibri"/>
          <w:bCs/>
        </w:rPr>
      </w:pPr>
      <w:r w:rsidRPr="00973CAB">
        <w:rPr>
          <w:rFonts w:ascii="Calibri" w:eastAsia="Calibri" w:hAnsi="Calibri" w:cs="Calibri"/>
          <w:noProof/>
        </w:rPr>
        <mc:AlternateContent>
          <mc:Choice Requires="wpg">
            <w:drawing>
              <wp:anchor distT="0" distB="0" distL="114300" distR="114300" simplePos="0" relativeHeight="251658240" behindDoc="0" locked="0" layoutInCell="1" allowOverlap="1" wp14:anchorId="1883BBD5" wp14:editId="10C9A1A4">
                <wp:simplePos x="0" y="0"/>
                <wp:positionH relativeFrom="column">
                  <wp:posOffset>9779</wp:posOffset>
                </wp:positionH>
                <wp:positionV relativeFrom="paragraph">
                  <wp:posOffset>119381</wp:posOffset>
                </wp:positionV>
                <wp:extent cx="5943600" cy="9144"/>
                <wp:effectExtent l="0" t="0" r="0" b="0"/>
                <wp:wrapNone/>
                <wp:docPr id="13136" name="Group 13136"/>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16917" name="Shape 16917"/>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36" style="width:468pt;height:0.720001pt;position:absolute;z-index:65;mso-position-horizontal-relative:text;mso-position-horizontal:absolute;margin-left:0.77002pt;mso-position-vertical-relative:text;margin-top:9.40012pt;" coordsize="59436,91">
                <v:shape id="Shape 16918" style="position:absolute;width:59436;height:91;left:0;top:0;" coordsize="5943600,9144" path="m0,0l5943600,0l5943600,9144l0,9144l0,0">
                  <v:stroke weight="0pt" endcap="flat" joinstyle="miter" miterlimit="10" on="false" color="#000000" opacity="0"/>
                  <v:fill on="true" color="#000000"/>
                </v:shape>
              </v:group>
            </w:pict>
          </mc:Fallback>
        </mc:AlternateContent>
      </w:r>
      <w:r w:rsidR="007F697C" w:rsidRPr="00973CAB">
        <w:t xml:space="preserve">September </w:t>
      </w:r>
      <w:r w:rsidR="00973CAB" w:rsidRPr="00973CAB">
        <w:t>18, 2024</w:t>
      </w:r>
      <w:r w:rsidRPr="00973CAB">
        <w:t xml:space="preserve"> </w:t>
      </w:r>
      <w:r w:rsidRPr="00973CAB">
        <w:tab/>
        <w:t xml:space="preserve"> </w:t>
      </w:r>
      <w:r w:rsidRPr="00973CAB">
        <w:tab/>
        <w:t xml:space="preserve"> </w:t>
      </w:r>
      <w:r w:rsidRPr="00973CAB">
        <w:tab/>
        <w:t xml:space="preserve"> </w:t>
      </w:r>
      <w:r w:rsidRPr="00973CAB">
        <w:tab/>
        <w:t xml:space="preserve"> </w:t>
      </w:r>
      <w:r w:rsidRPr="00973CAB">
        <w:tab/>
        <w:t xml:space="preserve"> </w:t>
      </w:r>
      <w:r w:rsidRPr="00973CAB">
        <w:tab/>
      </w:r>
      <w:r w:rsidR="007F697C" w:rsidRPr="00973CAB">
        <w:rPr>
          <w:rFonts w:ascii="Calibri" w:eastAsia="Calibri" w:hAnsi="Calibri" w:cs="Calibri"/>
          <w:bCs/>
        </w:rPr>
        <w:t xml:space="preserve">September </w:t>
      </w:r>
      <w:r w:rsidR="00973CAB" w:rsidRPr="00973CAB">
        <w:rPr>
          <w:rFonts w:ascii="Calibri" w:eastAsia="Calibri" w:hAnsi="Calibri" w:cs="Calibri"/>
          <w:bCs/>
        </w:rPr>
        <w:t>19,20,21</w:t>
      </w:r>
      <w:r w:rsidR="007F697C" w:rsidRPr="00973CAB">
        <w:rPr>
          <w:rFonts w:ascii="Calibri" w:eastAsia="Calibri" w:hAnsi="Calibri" w:cs="Calibri"/>
          <w:bCs/>
        </w:rPr>
        <w:t>, 202</w:t>
      </w:r>
      <w:r w:rsidR="00973CAB" w:rsidRPr="00973CAB">
        <w:rPr>
          <w:rFonts w:ascii="Calibri" w:eastAsia="Calibri" w:hAnsi="Calibri" w:cs="Calibri"/>
          <w:bCs/>
        </w:rPr>
        <w:t>4</w:t>
      </w:r>
    </w:p>
    <w:p w14:paraId="788C7658" w14:textId="63FDCE84" w:rsidR="00EB1ED9" w:rsidRDefault="007A2808" w:rsidP="005E6482">
      <w:pPr>
        <w:tabs>
          <w:tab w:val="center" w:pos="2179"/>
          <w:tab w:val="center" w:pos="2900"/>
          <w:tab w:val="center" w:pos="3621"/>
          <w:tab w:val="center" w:pos="4341"/>
          <w:tab w:val="center" w:pos="5060"/>
          <w:tab w:val="center" w:pos="7058"/>
        </w:tabs>
        <w:spacing w:after="0" w:line="259" w:lineRule="auto"/>
        <w:ind w:left="0" w:firstLine="0"/>
        <w:jc w:val="left"/>
      </w:pPr>
      <w:r>
        <w:t xml:space="preserve">  </w:t>
      </w:r>
      <w:r w:rsidR="007F697C">
        <w:t>Downtown Roger</w:t>
      </w:r>
      <w:r>
        <w:t xml:space="preserve"> – </w:t>
      </w:r>
      <w:r w:rsidR="007F697C">
        <w:t>TBD</w:t>
      </w:r>
      <w:r>
        <w:t xml:space="preserve"> </w:t>
      </w:r>
      <w:r>
        <w:tab/>
      </w:r>
      <w:r w:rsidR="007F697C">
        <w:t xml:space="preserve">Downtown Rogers </w:t>
      </w:r>
      <w:r>
        <w:t xml:space="preserve"> – </w:t>
      </w:r>
      <w:r w:rsidR="007F697C">
        <w:t>TBD</w:t>
      </w:r>
      <w:r>
        <w:t xml:space="preserve">  </w:t>
      </w:r>
    </w:p>
    <w:p w14:paraId="3FA4F991" w14:textId="51C2C603" w:rsidR="00EB1ED9" w:rsidRDefault="007F697C">
      <w:pPr>
        <w:tabs>
          <w:tab w:val="center" w:pos="7087"/>
        </w:tabs>
        <w:spacing w:after="9"/>
        <w:ind w:left="0" w:firstLine="0"/>
        <w:jc w:val="left"/>
      </w:pPr>
      <w:r>
        <w:t>Uptown Rogers</w:t>
      </w:r>
      <w:r w:rsidR="007A2808">
        <w:t xml:space="preserve"> – </w:t>
      </w:r>
      <w:r>
        <w:t>TBD</w:t>
      </w:r>
      <w:r w:rsidR="007A2808">
        <w:t xml:space="preserve"> </w:t>
      </w:r>
      <w:r w:rsidR="007A2808">
        <w:tab/>
        <w:t xml:space="preserve"> </w:t>
      </w:r>
      <w:r>
        <w:t xml:space="preserve">Uptown Rogers </w:t>
      </w:r>
      <w:r w:rsidR="007A2808">
        <w:t xml:space="preserve"> – </w:t>
      </w:r>
      <w:r>
        <w:t>TBD</w:t>
      </w:r>
      <w:r w:rsidR="007A2808">
        <w:t xml:space="preserve">  </w:t>
      </w:r>
    </w:p>
    <w:p w14:paraId="20B06AE7" w14:textId="77777777" w:rsidR="007F697C" w:rsidRDefault="007F697C">
      <w:pPr>
        <w:ind w:left="19" w:right="40"/>
        <w:rPr>
          <w:u w:val="single" w:color="000000"/>
        </w:rPr>
      </w:pPr>
    </w:p>
    <w:p w14:paraId="2313697E" w14:textId="63AA3405" w:rsidR="00EB1ED9" w:rsidRDefault="007A2808">
      <w:pPr>
        <w:ind w:left="19" w:right="40"/>
      </w:pPr>
      <w:r>
        <w:rPr>
          <w:u w:val="single" w:color="000000"/>
        </w:rPr>
        <w:t>WHERE</w:t>
      </w:r>
      <w:r>
        <w:t>: The 20</w:t>
      </w:r>
      <w:r>
        <w:rPr>
          <w:rFonts w:ascii="Calibri" w:eastAsia="Calibri" w:hAnsi="Calibri" w:cs="Calibri"/>
        </w:rPr>
        <w:t>2</w:t>
      </w:r>
      <w:r w:rsidR="005E6482">
        <w:rPr>
          <w:rFonts w:ascii="Calibri" w:eastAsia="Calibri" w:hAnsi="Calibri" w:cs="Calibri"/>
        </w:rPr>
        <w:t>4</w:t>
      </w:r>
      <w:r>
        <w:t xml:space="preserve"> Bikes, Blues and BBQ® rally will be held </w:t>
      </w:r>
      <w:r w:rsidR="007F697C">
        <w:t xml:space="preserve">in Northwest </w:t>
      </w:r>
      <w:r w:rsidR="0093148D">
        <w:t>Arkansas,</w:t>
      </w:r>
      <w:r>
        <w:t xml:space="preserve"> at </w:t>
      </w:r>
      <w:r w:rsidR="007F697C">
        <w:t>Railyard Live and Uptown Rogers</w:t>
      </w:r>
      <w:r>
        <w:t xml:space="preserve">. NOTE: Further instructions for set-up, staging, etc. will be provided before the event by mail and/or email. </w:t>
      </w:r>
    </w:p>
    <w:p w14:paraId="3AC2BAB3" w14:textId="2064B762" w:rsidR="00EB1ED9" w:rsidRDefault="007A2808">
      <w:pPr>
        <w:spacing w:after="241"/>
        <w:ind w:left="19" w:right="40"/>
      </w:pPr>
      <w:r>
        <w:rPr>
          <w:u w:val="single" w:color="000000"/>
        </w:rPr>
        <w:t>SPACE ALLOCATION</w:t>
      </w:r>
      <w:r>
        <w:t xml:space="preserve">: Due to space constraints, vendors must fit within the booth area requested. Trailer tongues, trailer doors, awnings, signage, merchandise tables, cooking equipment, etc. must be within the footprint of the total booth area. If you do not fit within the requested area, you will be asked to modify your layout to fit within the space </w:t>
      </w:r>
      <w:r w:rsidR="007F697C">
        <w:t>constraints or</w:t>
      </w:r>
      <w:r>
        <w:t xml:space="preserve"> forfeit your vendor space. If you request a specific lot and/or space, the BBB Staff will make every effort to place you in the requested location. However, Bikes, Blues &amp; BBQ® does not guarantee that you will be placed in the exact space, and all space assignments are the sole authority of the Board of Bikes, Blues &amp; BBQ® and/or its designee(s).</w:t>
      </w:r>
      <w:r>
        <w:rPr>
          <w:color w:val="FF0000"/>
        </w:rPr>
        <w:t xml:space="preserve">  </w:t>
      </w:r>
    </w:p>
    <w:p w14:paraId="5B813A25" w14:textId="77777777" w:rsidR="00EB1ED9" w:rsidRDefault="007A2808">
      <w:pPr>
        <w:ind w:left="19" w:right="40"/>
      </w:pPr>
      <w:r>
        <w:rPr>
          <w:u w:val="single" w:color="000000"/>
        </w:rPr>
        <w:t>SUBLETTING</w:t>
      </w:r>
      <w:r>
        <w:t xml:space="preserve">:  Vendors are NOT allowed to sublet an official Bikes, Blues &amp; BBQ® space. If any vendor is caught subletting, the vendor will be immediately removed from the event and refused admittance to the event in future years.  </w:t>
      </w:r>
    </w:p>
    <w:p w14:paraId="07A08479" w14:textId="77777777" w:rsidR="00EB1ED9" w:rsidRDefault="007A2808">
      <w:pPr>
        <w:spacing w:after="241"/>
        <w:ind w:left="19" w:right="40"/>
      </w:pPr>
      <w:r>
        <w:rPr>
          <w:u w:val="single" w:color="000000"/>
        </w:rPr>
        <w:t>INSURANCE</w:t>
      </w:r>
      <w:r>
        <w:t xml:space="preserve">: Vendors will be required to provide Bikes, Blues and BBQ® with a current certificate of insurance, showing liability limits of no less than $1,000,000 per occurrence for premise and operations liability, and naming Bikes, Blues, and BBQ® as an additional insured.  Certificate of insurance (COI) must be received by the BBB office before vendor will be permitted to set up at event.   </w:t>
      </w:r>
    </w:p>
    <w:p w14:paraId="3406C011" w14:textId="4CEB82F6" w:rsidR="00EB1ED9" w:rsidRDefault="007A2808">
      <w:pPr>
        <w:ind w:left="19" w:right="40"/>
      </w:pPr>
      <w:r>
        <w:rPr>
          <w:u w:val="single" w:color="000000"/>
        </w:rPr>
        <w:t>DEADLINES</w:t>
      </w:r>
      <w:r>
        <w:t xml:space="preserve">:  Vendor applications and deposit must be received by </w:t>
      </w:r>
      <w:r w:rsidRPr="00221716">
        <w:rPr>
          <w:rFonts w:eastAsia="Calibri"/>
          <w:bCs/>
          <w:u w:val="single"/>
        </w:rPr>
        <w:t>June 30,</w:t>
      </w:r>
      <w:r w:rsidRPr="00221716">
        <w:rPr>
          <w:bCs/>
          <w:u w:val="single"/>
        </w:rPr>
        <w:t xml:space="preserve"> 20</w:t>
      </w:r>
      <w:r w:rsidRPr="00221716">
        <w:rPr>
          <w:rFonts w:eastAsia="Calibri"/>
          <w:bCs/>
          <w:u w:val="single"/>
        </w:rPr>
        <w:t>2</w:t>
      </w:r>
      <w:r w:rsidR="005E6482">
        <w:rPr>
          <w:rFonts w:eastAsia="Calibri"/>
          <w:bCs/>
          <w:u w:val="single"/>
        </w:rPr>
        <w:t>4</w:t>
      </w:r>
      <w:r w:rsidR="00221716">
        <w:rPr>
          <w:rFonts w:ascii="Calibri" w:eastAsia="Calibri" w:hAnsi="Calibri" w:cs="Calibri"/>
          <w:bCs/>
        </w:rPr>
        <w:t xml:space="preserve"> </w:t>
      </w:r>
      <w:r w:rsidRPr="00221716">
        <w:rPr>
          <w:bCs/>
        </w:rPr>
        <w:t>to</w:t>
      </w:r>
      <w:r>
        <w:t xml:space="preserve"> reserve both vendor space and pricing.  All applications received after Ju</w:t>
      </w:r>
      <w:r>
        <w:rPr>
          <w:rFonts w:ascii="Calibri" w:eastAsia="Calibri" w:hAnsi="Calibri" w:cs="Calibri"/>
          <w:b/>
        </w:rPr>
        <w:t>ly</w:t>
      </w:r>
      <w:r>
        <w:t xml:space="preserve"> 1, 20</w:t>
      </w:r>
      <w:r w:rsidR="00221716" w:rsidRPr="00221716">
        <w:rPr>
          <w:rFonts w:eastAsia="Calibri"/>
          <w:bCs/>
        </w:rPr>
        <w:t>2</w:t>
      </w:r>
      <w:r w:rsidR="005E6482">
        <w:rPr>
          <w:rFonts w:eastAsia="Calibri"/>
          <w:bCs/>
        </w:rPr>
        <w:t>4</w:t>
      </w:r>
      <w:r>
        <w:t xml:space="preserve"> will have no guarantee on location.  Vendors with incomplete applications as of </w:t>
      </w:r>
      <w:r w:rsidR="00221716" w:rsidRPr="00221716">
        <w:rPr>
          <w:rFonts w:eastAsia="Calibri"/>
          <w:bCs/>
          <w:u w:val="single"/>
        </w:rPr>
        <w:t>July 1, 202</w:t>
      </w:r>
      <w:r w:rsidR="005E6482">
        <w:rPr>
          <w:rFonts w:eastAsia="Calibri"/>
          <w:bCs/>
          <w:u w:val="single"/>
        </w:rPr>
        <w:t>4</w:t>
      </w:r>
      <w:r>
        <w:t xml:space="preserve"> may forfeit their previously reserved space, and spaces are subject to resale after this date. The deadline for us to receive your final payment is August </w:t>
      </w:r>
      <w:r w:rsidR="007F697C">
        <w:rPr>
          <w:rFonts w:ascii="Calibri" w:eastAsia="Calibri" w:hAnsi="Calibri" w:cs="Calibri"/>
        </w:rPr>
        <w:t>18</w:t>
      </w:r>
      <w:r>
        <w:t>, 20</w:t>
      </w:r>
      <w:r w:rsidR="00221716">
        <w:rPr>
          <w:rFonts w:ascii="Calibri" w:eastAsia="Calibri" w:hAnsi="Calibri" w:cs="Calibri"/>
        </w:rPr>
        <w:t>2</w:t>
      </w:r>
      <w:r w:rsidR="005E6482">
        <w:rPr>
          <w:rFonts w:ascii="Calibri" w:eastAsia="Calibri" w:hAnsi="Calibri" w:cs="Calibri"/>
        </w:rPr>
        <w:t>4</w:t>
      </w:r>
      <w:r>
        <w:t xml:space="preserve">.   Note: If we have not received your total payment by August </w:t>
      </w:r>
      <w:r>
        <w:rPr>
          <w:rFonts w:ascii="Calibri" w:eastAsia="Calibri" w:hAnsi="Calibri" w:cs="Calibri"/>
        </w:rPr>
        <w:t>1</w:t>
      </w:r>
      <w:r w:rsidR="007F697C">
        <w:rPr>
          <w:rFonts w:ascii="Calibri" w:eastAsia="Calibri" w:hAnsi="Calibri" w:cs="Calibri"/>
        </w:rPr>
        <w:t>8</w:t>
      </w:r>
      <w:r>
        <w:t xml:space="preserve">, we will resell your vendor space and you will lose your deposit.  Your down payment must be paid in full when you send in your application.  Remember to make a copy for yourself and mail the original back to Bikes, Blues, and BBQ®, P.O. BOX 712, FAYETTEVILLE, AR 72702.   </w:t>
      </w:r>
    </w:p>
    <w:p w14:paraId="0203292A" w14:textId="6278431C" w:rsidR="00EB1ED9" w:rsidRDefault="007A2808">
      <w:pPr>
        <w:ind w:left="19" w:right="40"/>
      </w:pPr>
      <w:r>
        <w:rPr>
          <w:u w:val="single" w:color="000000"/>
        </w:rPr>
        <w:lastRenderedPageBreak/>
        <w:t>REFUNDS</w:t>
      </w:r>
      <w:r>
        <w:t>: If you pay for a vendor space and find you are unable to attend the rally, and if you notify us prior to Ju</w:t>
      </w:r>
      <w:r>
        <w:rPr>
          <w:rFonts w:ascii="Calibri" w:eastAsia="Calibri" w:hAnsi="Calibri" w:cs="Calibri"/>
        </w:rPr>
        <w:t>ne</w:t>
      </w:r>
      <w:r>
        <w:t xml:space="preserve"> 1 in writing, we will refund your full vendor fee within 30 days after the end of the event.  If you notify us August 1 or </w:t>
      </w:r>
      <w:r w:rsidR="007F697C">
        <w:t>later,</w:t>
      </w:r>
      <w:r>
        <w:t xml:space="preserve"> you will not be entitled to a refund of any of your paid vendor fees.   </w:t>
      </w:r>
    </w:p>
    <w:p w14:paraId="4E4EF3B1" w14:textId="77777777" w:rsidR="00EB1ED9" w:rsidRDefault="007A2808">
      <w:pPr>
        <w:spacing w:after="7"/>
        <w:ind w:left="19" w:right="40"/>
      </w:pPr>
      <w:r>
        <w:rPr>
          <w:u w:val="single" w:color="000000"/>
        </w:rPr>
        <w:t>PAYMENT METHODS:</w:t>
      </w:r>
      <w:r>
        <w:t xml:space="preserve">  Bikes, Blues &amp; BBQ® will accept the following forms of payment: Personal/Company Check, Cashier’s Check, Money Order and Credit Card.  No personal/company checks will be accepted after September 1</w:t>
      </w:r>
      <w:r>
        <w:rPr>
          <w:vertAlign w:val="superscript"/>
        </w:rPr>
        <w:t>st</w:t>
      </w:r>
      <w:r>
        <w:t xml:space="preserve">.   </w:t>
      </w:r>
    </w:p>
    <w:tbl>
      <w:tblPr>
        <w:tblStyle w:val="TableGrid"/>
        <w:tblW w:w="9360" w:type="dxa"/>
        <w:tblInd w:w="15" w:type="dxa"/>
        <w:tblCellMar>
          <w:top w:w="44" w:type="dxa"/>
        </w:tblCellMar>
        <w:tblLook w:val="04A0" w:firstRow="1" w:lastRow="0" w:firstColumn="1" w:lastColumn="0" w:noHBand="0" w:noVBand="1"/>
      </w:tblPr>
      <w:tblGrid>
        <w:gridCol w:w="804"/>
        <w:gridCol w:w="8556"/>
      </w:tblGrid>
      <w:tr w:rsidR="00EB1ED9" w14:paraId="65C15932" w14:textId="77777777">
        <w:trPr>
          <w:trHeight w:val="538"/>
        </w:trPr>
        <w:tc>
          <w:tcPr>
            <w:tcW w:w="9360" w:type="dxa"/>
            <w:gridSpan w:val="2"/>
            <w:tcBorders>
              <w:top w:val="nil"/>
              <w:left w:val="nil"/>
              <w:bottom w:val="nil"/>
              <w:right w:val="nil"/>
            </w:tcBorders>
            <w:shd w:val="clear" w:color="auto" w:fill="FFFF00"/>
          </w:tcPr>
          <w:p w14:paraId="45E7B96D" w14:textId="77777777" w:rsidR="00EB1ED9" w:rsidRDefault="007A2808">
            <w:pPr>
              <w:spacing w:after="0" w:line="259" w:lineRule="auto"/>
              <w:ind w:left="0" w:firstLine="0"/>
            </w:pPr>
            <w:r>
              <w:t xml:space="preserve">NOTE:  Bikes, Blues, and BBQ® does not guarantee sales during the event.  Refunds will not be issued due to poor sales performance of your products/services. No refunds will be given due to inclement </w:t>
            </w:r>
          </w:p>
        </w:tc>
      </w:tr>
      <w:tr w:rsidR="00EB1ED9" w14:paraId="0304B360" w14:textId="77777777">
        <w:trPr>
          <w:trHeight w:val="269"/>
        </w:trPr>
        <w:tc>
          <w:tcPr>
            <w:tcW w:w="804" w:type="dxa"/>
            <w:tcBorders>
              <w:top w:val="nil"/>
              <w:left w:val="nil"/>
              <w:bottom w:val="nil"/>
              <w:right w:val="nil"/>
            </w:tcBorders>
            <w:shd w:val="clear" w:color="auto" w:fill="FFFF00"/>
          </w:tcPr>
          <w:p w14:paraId="4587C1C2" w14:textId="77777777" w:rsidR="00EB1ED9" w:rsidRDefault="007A2808">
            <w:pPr>
              <w:spacing w:after="0" w:line="259" w:lineRule="auto"/>
              <w:ind w:left="0" w:firstLine="0"/>
            </w:pPr>
            <w:r>
              <w:t>weather</w:t>
            </w:r>
          </w:p>
        </w:tc>
        <w:tc>
          <w:tcPr>
            <w:tcW w:w="8556" w:type="dxa"/>
            <w:tcBorders>
              <w:top w:val="nil"/>
              <w:left w:val="nil"/>
              <w:bottom w:val="nil"/>
              <w:right w:val="nil"/>
            </w:tcBorders>
          </w:tcPr>
          <w:p w14:paraId="04210D37" w14:textId="77777777" w:rsidR="00EB1ED9" w:rsidRDefault="007A2808">
            <w:pPr>
              <w:spacing w:after="0" w:line="259" w:lineRule="auto"/>
              <w:ind w:left="-55" w:firstLine="0"/>
              <w:jc w:val="left"/>
            </w:pPr>
            <w:r>
              <w:t xml:space="preserve">.   </w:t>
            </w:r>
          </w:p>
        </w:tc>
      </w:tr>
    </w:tbl>
    <w:p w14:paraId="66622CC9" w14:textId="77777777" w:rsidR="00EB1ED9" w:rsidRDefault="007A2808">
      <w:pPr>
        <w:ind w:left="19" w:right="40"/>
      </w:pPr>
      <w:r>
        <w:rPr>
          <w:u w:val="single" w:color="000000"/>
        </w:rPr>
        <w:t>WEATHER</w:t>
      </w:r>
      <w:r>
        <w:t xml:space="preserve">: Bikes, Blues, and BBQ® is an outdoor event and will be held rain or shine. </w:t>
      </w:r>
    </w:p>
    <w:p w14:paraId="5F5CFCBA" w14:textId="77777777" w:rsidR="00EB1ED9" w:rsidRDefault="007A2808">
      <w:pPr>
        <w:spacing w:after="99"/>
        <w:ind w:left="19" w:right="190"/>
      </w:pPr>
      <w:r>
        <w:t xml:space="preserve"> </w:t>
      </w:r>
      <w:r>
        <w:rPr>
          <w:u w:val="single" w:color="000000"/>
        </w:rPr>
        <w:t>PROHIBITED ITEMS</w:t>
      </w:r>
      <w:r>
        <w:t xml:space="preserve">:   Bikes, Blues and BBQ® is a family friendly event and as such, the following items are prohibited for sale or display on properties controlled by Bikes, Blues and BBQ® during the course of the rally.  </w:t>
      </w:r>
    </w:p>
    <w:p w14:paraId="0D585705" w14:textId="77777777" w:rsidR="00EB1ED9" w:rsidRPr="00221716" w:rsidRDefault="007A2808">
      <w:pPr>
        <w:numPr>
          <w:ilvl w:val="0"/>
          <w:numId w:val="1"/>
        </w:numPr>
        <w:ind w:hanging="360"/>
        <w:jc w:val="left"/>
      </w:pPr>
      <w:r w:rsidRPr="00221716">
        <w:t>Firearms (knives are acceptable, but must be given approval by the Bikes, Blues and BBQ® vendor coordinator);</w:t>
      </w:r>
    </w:p>
    <w:p w14:paraId="110F206E" w14:textId="77777777" w:rsidR="00EB1ED9" w:rsidRPr="00221716" w:rsidRDefault="007A2808">
      <w:pPr>
        <w:numPr>
          <w:ilvl w:val="0"/>
          <w:numId w:val="1"/>
        </w:numPr>
        <w:spacing w:after="193" w:line="259" w:lineRule="auto"/>
        <w:ind w:hanging="360"/>
        <w:jc w:val="left"/>
      </w:pPr>
      <w:r w:rsidRPr="00221716">
        <w:rPr>
          <w:rFonts w:eastAsia="Calibri"/>
        </w:rPr>
        <w:t>Sexually explicit/ lewd material</w:t>
      </w:r>
      <w:r w:rsidRPr="00221716">
        <w:t>;</w:t>
      </w:r>
    </w:p>
    <w:p w14:paraId="0C5BC5A0" w14:textId="77777777" w:rsidR="00EB1ED9" w:rsidRPr="00221716" w:rsidRDefault="007A2808">
      <w:pPr>
        <w:numPr>
          <w:ilvl w:val="0"/>
          <w:numId w:val="1"/>
        </w:numPr>
        <w:ind w:hanging="360"/>
        <w:jc w:val="left"/>
      </w:pPr>
      <w:r w:rsidRPr="00221716">
        <w:t>Controlled Substances or drug related paraphernalia of any kind;</w:t>
      </w:r>
    </w:p>
    <w:p w14:paraId="37B93E4D" w14:textId="77777777" w:rsidR="00EB1ED9" w:rsidRPr="00221716" w:rsidRDefault="007A2808">
      <w:pPr>
        <w:numPr>
          <w:ilvl w:val="0"/>
          <w:numId w:val="1"/>
        </w:numPr>
        <w:spacing w:after="193" w:line="259" w:lineRule="auto"/>
        <w:ind w:hanging="360"/>
        <w:jc w:val="left"/>
      </w:pPr>
      <w:r w:rsidRPr="00221716">
        <w:rPr>
          <w:rFonts w:eastAsia="Calibri"/>
        </w:rPr>
        <w:t>Merchandise containing racial slurs/ racially insensitive</w:t>
      </w:r>
      <w:r w:rsidRPr="00221716">
        <w:t>.</w:t>
      </w:r>
    </w:p>
    <w:p w14:paraId="5897EC22" w14:textId="77777777" w:rsidR="00EB1ED9" w:rsidRPr="00221716" w:rsidRDefault="007A2808">
      <w:pPr>
        <w:numPr>
          <w:ilvl w:val="0"/>
          <w:numId w:val="1"/>
        </w:numPr>
        <w:spacing w:after="146" w:line="259" w:lineRule="auto"/>
        <w:ind w:hanging="360"/>
        <w:jc w:val="left"/>
      </w:pPr>
      <w:r w:rsidRPr="00221716">
        <w:rPr>
          <w:rFonts w:eastAsia="Calibri"/>
        </w:rPr>
        <w:t>Items with obscenities, profanity, offensive or detrimental material.</w:t>
      </w:r>
    </w:p>
    <w:p w14:paraId="574ABE39" w14:textId="77777777" w:rsidR="00EB1ED9" w:rsidRDefault="007A2808">
      <w:pPr>
        <w:ind w:left="19" w:right="172"/>
      </w:pPr>
      <w:r>
        <w:t xml:space="preserve">Bikes, Blues and BBQ® reserves the right to refuse (prior to the event) or remove from the rally any vendors whose products, intentions or attitude are not compatible with the family-oriented nature of the Bikes, Blues and BBQ® Motorcycle rally.  In the event that a vendor has materials for sale or a display that may not meet Bikes, Blues and BBQ® standards, the vendor should consult with Bikes, Blues and BBQ® concerning that material or display prior to set up.  Either products or pictures of products may be sent to </w:t>
      </w:r>
      <w:r>
        <w:rPr>
          <w:rFonts w:ascii="Calibri" w:eastAsia="Calibri" w:hAnsi="Calibri" w:cs="Calibri"/>
          <w:color w:val="0000FF"/>
          <w:u w:val="single" w:color="0000FF"/>
        </w:rPr>
        <w:t>vendor</w:t>
      </w:r>
      <w:r>
        <w:rPr>
          <w:color w:val="0000FF"/>
          <w:u w:val="single" w:color="0000FF"/>
        </w:rPr>
        <w:t>@bikesbluesandbbq.org</w:t>
      </w:r>
      <w:r>
        <w:t xml:space="preserve"> for approval.  </w:t>
      </w:r>
    </w:p>
    <w:p w14:paraId="697083CB" w14:textId="77777777" w:rsidR="00EB1ED9" w:rsidRDefault="007A2808">
      <w:pPr>
        <w:ind w:left="19" w:right="166"/>
      </w:pPr>
      <w:r>
        <w:t xml:space="preserve">Bikes, Blues and BBQ® has the sole authority to determine if a vendor has violated this policy.  If it is determined that policy has been violated, the vendor permit for that vendor shall be revoked and the vendor removed from the rally for the duration of the event.  And tendered vendor deposit shall be forfeited.   </w:t>
      </w:r>
    </w:p>
    <w:p w14:paraId="1C7D02F3" w14:textId="77777777" w:rsidR="00EB1ED9" w:rsidRDefault="007A2808">
      <w:pPr>
        <w:spacing w:after="192" w:line="259" w:lineRule="auto"/>
        <w:ind w:left="11" w:right="171"/>
      </w:pPr>
      <w:r>
        <w:t xml:space="preserve">NOTE:  No stakes may be driven into any lot surface without permission from Bikes, Blue sand BBQ® </w:t>
      </w:r>
    </w:p>
    <w:p w14:paraId="02E6F5F4" w14:textId="77777777" w:rsidR="00EB1ED9" w:rsidRDefault="007A2808">
      <w:pPr>
        <w:spacing w:after="62"/>
        <w:ind w:left="19" w:right="161"/>
      </w:pPr>
      <w:r>
        <w:rPr>
          <w:u w:val="single" w:color="000000"/>
        </w:rPr>
        <w:t>ELECTRICITY</w:t>
      </w:r>
      <w:r>
        <w:t xml:space="preserve">: Electricity will be available for our official lots only.  You will need to provide your own extension cords.  If you can’t use a GFI and you need to be hard wired, you need to include this information on your vendor application.  We will need to know this information before the rally. </w:t>
      </w:r>
    </w:p>
    <w:p w14:paraId="717644AA" w14:textId="0FCE589D" w:rsidR="00EB1ED9" w:rsidRDefault="007A2808">
      <w:pPr>
        <w:ind w:left="19" w:right="40"/>
      </w:pPr>
      <w:r>
        <w:t>Additionally, a charge will be applied to all electrical needs.  Please refer to page 1</w:t>
      </w:r>
      <w:r w:rsidR="00CA2CC2">
        <w:rPr>
          <w:rFonts w:ascii="Calibri" w:eastAsia="Calibri" w:hAnsi="Calibri" w:cs="Calibri"/>
        </w:rPr>
        <w:t>3</w:t>
      </w:r>
      <w:r>
        <w:t xml:space="preserve">. </w:t>
      </w:r>
    </w:p>
    <w:p w14:paraId="3A7CCFE1" w14:textId="77777777" w:rsidR="005E6482" w:rsidRDefault="005E6482">
      <w:pPr>
        <w:ind w:left="19" w:right="40"/>
        <w:rPr>
          <w:u w:val="single" w:color="000000"/>
        </w:rPr>
      </w:pPr>
    </w:p>
    <w:p w14:paraId="61352259" w14:textId="674418EB" w:rsidR="00EB1ED9" w:rsidRDefault="007A2808">
      <w:pPr>
        <w:ind w:left="19" w:right="40"/>
      </w:pPr>
      <w:r>
        <w:rPr>
          <w:u w:val="single" w:color="000000"/>
        </w:rPr>
        <w:lastRenderedPageBreak/>
        <w:t>WATER</w:t>
      </w:r>
      <w:r>
        <w:t xml:space="preserve">: Water is provided for a $25 fee in the food vending areas only. You will be responsible for your own hoses.  </w:t>
      </w:r>
    </w:p>
    <w:p w14:paraId="4E739329" w14:textId="755E5E30" w:rsidR="00EB1ED9" w:rsidRDefault="007A2808">
      <w:pPr>
        <w:spacing w:after="279"/>
        <w:ind w:left="19" w:right="159"/>
      </w:pPr>
      <w:r>
        <w:rPr>
          <w:u w:val="single" w:color="000000"/>
        </w:rPr>
        <w:t xml:space="preserve">CITY OF </w:t>
      </w:r>
      <w:r w:rsidR="00CA57F1">
        <w:rPr>
          <w:u w:val="single" w:color="000000"/>
        </w:rPr>
        <w:t xml:space="preserve">ROGERS </w:t>
      </w:r>
      <w:r>
        <w:rPr>
          <w:u w:val="single" w:color="000000"/>
        </w:rPr>
        <w:t>VENDOR PERMIT FEES</w:t>
      </w:r>
      <w:r>
        <w:t xml:space="preserve">: The City of </w:t>
      </w:r>
      <w:r w:rsidR="00CA57F1">
        <w:t>Rogers</w:t>
      </w:r>
      <w:r>
        <w:t xml:space="preserve"> </w:t>
      </w:r>
      <w:r w:rsidR="00F57353">
        <w:t>currently</w:t>
      </w:r>
      <w:r>
        <w:t xml:space="preserve"> </w:t>
      </w:r>
      <w:r w:rsidR="00D237D3">
        <w:t>does have</w:t>
      </w:r>
      <w:r>
        <w:t xml:space="preserve"> a vendor permit fee, however, they are </w:t>
      </w:r>
      <w:r w:rsidR="00CA57F1">
        <w:t>waiving it</w:t>
      </w:r>
      <w:r>
        <w:t xml:space="preserve">.  If the City of </w:t>
      </w:r>
      <w:r w:rsidR="00CA57F1">
        <w:t>Rogers</w:t>
      </w:r>
      <w:r>
        <w:t xml:space="preserve"> enacts a vendor permit fee, then that fee will be charged to the vendor in addition to the fees owed to Bikes, Blues and BBQ®. </w:t>
      </w:r>
    </w:p>
    <w:p w14:paraId="42E17C23" w14:textId="35DEC925" w:rsidR="00EB1ED9" w:rsidRDefault="007A2808">
      <w:pPr>
        <w:spacing w:after="267"/>
        <w:ind w:left="10" w:right="140"/>
        <w:jc w:val="left"/>
      </w:pPr>
      <w:r w:rsidRPr="005E6482">
        <w:rPr>
          <w:rFonts w:ascii="Calibri" w:eastAsia="Calibri" w:hAnsi="Calibri" w:cs="Calibri"/>
          <w:noProof/>
        </w:rPr>
        <mc:AlternateContent>
          <mc:Choice Requires="wpg">
            <w:drawing>
              <wp:anchor distT="0" distB="0" distL="114300" distR="114300" simplePos="0" relativeHeight="251659264" behindDoc="1" locked="0" layoutInCell="1" allowOverlap="1" wp14:anchorId="224ABA17" wp14:editId="27D1CFF6">
                <wp:simplePos x="0" y="0"/>
                <wp:positionH relativeFrom="column">
                  <wp:posOffset>9779</wp:posOffset>
                </wp:positionH>
                <wp:positionV relativeFrom="paragraph">
                  <wp:posOffset>825808</wp:posOffset>
                </wp:positionV>
                <wp:extent cx="5878068" cy="681228"/>
                <wp:effectExtent l="0" t="0" r="0" b="0"/>
                <wp:wrapNone/>
                <wp:docPr id="13973" name="Group 13973"/>
                <wp:cNvGraphicFramePr/>
                <a:graphic xmlns:a="http://schemas.openxmlformats.org/drawingml/2006/main">
                  <a:graphicData uri="http://schemas.microsoft.com/office/word/2010/wordprocessingGroup">
                    <wpg:wgp>
                      <wpg:cNvGrpSpPr/>
                      <wpg:grpSpPr>
                        <a:xfrm>
                          <a:off x="0" y="0"/>
                          <a:ext cx="5878068" cy="681228"/>
                          <a:chOff x="0" y="0"/>
                          <a:chExt cx="5878068" cy="681228"/>
                        </a:xfrm>
                      </wpg:grpSpPr>
                      <wps:wsp>
                        <wps:cNvPr id="16919" name="Shape 16919"/>
                        <wps:cNvSpPr/>
                        <wps:spPr>
                          <a:xfrm>
                            <a:off x="0" y="0"/>
                            <a:ext cx="4468368" cy="170688"/>
                          </a:xfrm>
                          <a:custGeom>
                            <a:avLst/>
                            <a:gdLst/>
                            <a:ahLst/>
                            <a:cxnLst/>
                            <a:rect l="0" t="0" r="0" b="0"/>
                            <a:pathLst>
                              <a:path w="4468368" h="170688">
                                <a:moveTo>
                                  <a:pt x="0" y="0"/>
                                </a:moveTo>
                                <a:lnTo>
                                  <a:pt x="4468368" y="0"/>
                                </a:lnTo>
                                <a:lnTo>
                                  <a:pt x="4468368"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920" name="Shape 16920"/>
                        <wps:cNvSpPr/>
                        <wps:spPr>
                          <a:xfrm>
                            <a:off x="2982468" y="170688"/>
                            <a:ext cx="2816352" cy="169164"/>
                          </a:xfrm>
                          <a:custGeom>
                            <a:avLst/>
                            <a:gdLst/>
                            <a:ahLst/>
                            <a:cxnLst/>
                            <a:rect l="0" t="0" r="0" b="0"/>
                            <a:pathLst>
                              <a:path w="2816352" h="169164">
                                <a:moveTo>
                                  <a:pt x="0" y="0"/>
                                </a:moveTo>
                                <a:lnTo>
                                  <a:pt x="2816352" y="0"/>
                                </a:lnTo>
                                <a:lnTo>
                                  <a:pt x="2816352" y="169164"/>
                                </a:lnTo>
                                <a:lnTo>
                                  <a:pt x="0" y="16916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921" name="Shape 16921"/>
                        <wps:cNvSpPr/>
                        <wps:spPr>
                          <a:xfrm>
                            <a:off x="0" y="339852"/>
                            <a:ext cx="5878068" cy="170688"/>
                          </a:xfrm>
                          <a:custGeom>
                            <a:avLst/>
                            <a:gdLst/>
                            <a:ahLst/>
                            <a:cxnLst/>
                            <a:rect l="0" t="0" r="0" b="0"/>
                            <a:pathLst>
                              <a:path w="5878068" h="170688">
                                <a:moveTo>
                                  <a:pt x="0" y="0"/>
                                </a:moveTo>
                                <a:lnTo>
                                  <a:pt x="5878068" y="0"/>
                                </a:lnTo>
                                <a:lnTo>
                                  <a:pt x="5878068"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922" name="Shape 16922"/>
                        <wps:cNvSpPr/>
                        <wps:spPr>
                          <a:xfrm>
                            <a:off x="0" y="510540"/>
                            <a:ext cx="1043940" cy="170688"/>
                          </a:xfrm>
                          <a:custGeom>
                            <a:avLst/>
                            <a:gdLst/>
                            <a:ahLst/>
                            <a:cxnLst/>
                            <a:rect l="0" t="0" r="0" b="0"/>
                            <a:pathLst>
                              <a:path w="1043940" h="170688">
                                <a:moveTo>
                                  <a:pt x="0" y="0"/>
                                </a:moveTo>
                                <a:lnTo>
                                  <a:pt x="1043940" y="0"/>
                                </a:lnTo>
                                <a:lnTo>
                                  <a:pt x="1043940"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3973" style="width:462.84pt;height:53.64pt;position:absolute;z-index:-2147483631;mso-position-horizontal-relative:text;mso-position-horizontal:absolute;margin-left:0.77002pt;mso-position-vertical-relative:text;margin-top:65.0242pt;" coordsize="58780,6812">
                <v:shape id="Shape 16923" style="position:absolute;width:44683;height:1706;left:0;top:0;" coordsize="4468368,170688" path="m0,0l4468368,0l4468368,170688l0,170688l0,0">
                  <v:stroke weight="0pt" endcap="flat" joinstyle="miter" miterlimit="10" on="false" color="#000000" opacity="0"/>
                  <v:fill on="true" color="#ffff00"/>
                </v:shape>
                <v:shape id="Shape 16924" style="position:absolute;width:28163;height:1691;left:29824;top:1706;" coordsize="2816352,169164" path="m0,0l2816352,0l2816352,169164l0,169164l0,0">
                  <v:stroke weight="0pt" endcap="flat" joinstyle="miter" miterlimit="10" on="false" color="#000000" opacity="0"/>
                  <v:fill on="true" color="#ffff00"/>
                </v:shape>
                <v:shape id="Shape 16925" style="position:absolute;width:58780;height:1706;left:0;top:3398;" coordsize="5878068,170688" path="m0,0l5878068,0l5878068,170688l0,170688l0,0">
                  <v:stroke weight="0pt" endcap="flat" joinstyle="miter" miterlimit="10" on="false" color="#000000" opacity="0"/>
                  <v:fill on="true" color="#ffff00"/>
                </v:shape>
                <v:shape id="Shape 16926" style="position:absolute;width:10439;height:1706;left:0;top:5105;" coordsize="1043940,170688" path="m0,0l1043940,0l1043940,170688l0,170688l0,0">
                  <v:stroke weight="0pt" endcap="flat" joinstyle="miter" miterlimit="10" on="false" color="#000000" opacity="0"/>
                  <v:fill on="true" color="#ffff00"/>
                </v:shape>
              </v:group>
            </w:pict>
          </mc:Fallback>
        </mc:AlternateContent>
      </w:r>
      <w:r w:rsidRPr="005E6482">
        <w:rPr>
          <w:u w:val="single" w:color="000000"/>
          <w:shd w:val="clear" w:color="auto" w:fill="FFFF00"/>
        </w:rPr>
        <w:t>SALES TAX</w:t>
      </w:r>
      <w:r w:rsidRPr="005E6482">
        <w:t xml:space="preserve">: All vendors are required to pay Arkansas State Sales Tax at the end of the Bikes, Blues and BBQ® event.  You will be provided a sales tax reporting form </w:t>
      </w:r>
      <w:r w:rsidR="005E6482" w:rsidRPr="005E6482">
        <w:t xml:space="preserve">and payment instructions </w:t>
      </w:r>
      <w:r w:rsidRPr="005E6482">
        <w:t xml:space="preserve">in your vendor packet that you receive upon arrival.  </w:t>
      </w:r>
      <w:r w:rsidRPr="005E6482">
        <w:rPr>
          <w:u w:val="single" w:color="000000"/>
          <w:shd w:val="clear" w:color="auto" w:fill="FFFF00"/>
        </w:rPr>
        <w:t>Failure</w:t>
      </w:r>
      <w:r w:rsidRPr="005E6482">
        <w:t xml:space="preserve"> </w:t>
      </w:r>
      <w:r w:rsidRPr="005E6482">
        <w:rPr>
          <w:u w:val="single" w:color="000000"/>
        </w:rPr>
        <w:t>to pay your taxes will result in the forfeiture of the vendor’s cleanup deposit.</w:t>
      </w:r>
      <w:r w:rsidRPr="005E6482">
        <w:t xml:space="preserve">   NOTE:  The Arkansas Department of Finance and Administration representatives will accept the following forms of payment ONLY:  Cash, Money Order or Cashier’s Check</w:t>
      </w:r>
      <w:r>
        <w:rPr>
          <w:sz w:val="24"/>
        </w:rPr>
        <w:t xml:space="preserve"> </w:t>
      </w:r>
    </w:p>
    <w:p w14:paraId="5F64284C" w14:textId="63285861" w:rsidR="00EB1ED9" w:rsidRPr="00973CAB" w:rsidRDefault="007A2808">
      <w:pPr>
        <w:spacing w:after="7"/>
        <w:ind w:left="19" w:right="40"/>
      </w:pPr>
      <w:r>
        <w:rPr>
          <w:u w:val="single" w:color="000000"/>
        </w:rPr>
        <w:t>SECURITY</w:t>
      </w:r>
      <w:r>
        <w:t xml:space="preserve">: Official event security will be </w:t>
      </w:r>
      <w:r w:rsidRPr="00973CAB">
        <w:t xml:space="preserve">provided 8:00 p.m. to 7:00 a.m., Monday, </w:t>
      </w:r>
      <w:r w:rsidR="00D237D3" w:rsidRPr="00973CAB">
        <w:t>September 1</w:t>
      </w:r>
      <w:r w:rsidR="00F57353">
        <w:t>6</w:t>
      </w:r>
      <w:r w:rsidRPr="00973CAB">
        <w:t xml:space="preserve">  </w:t>
      </w:r>
    </w:p>
    <w:p w14:paraId="206AE6CB" w14:textId="73441650" w:rsidR="00EB1ED9" w:rsidRPr="00973CAB" w:rsidRDefault="007A2808">
      <w:pPr>
        <w:spacing w:after="7"/>
        <w:ind w:left="19" w:right="40"/>
      </w:pPr>
      <w:r w:rsidRPr="00973CAB">
        <w:t xml:space="preserve">– Tuesday, </w:t>
      </w:r>
      <w:r w:rsidR="00D237D3" w:rsidRPr="00973CAB">
        <w:t>September 1</w:t>
      </w:r>
      <w:r w:rsidR="00F57353">
        <w:t>7</w:t>
      </w:r>
      <w:r w:rsidRPr="00973CAB">
        <w:t xml:space="preserve"> and from 12 midnight to 7:00 a.m., Wednesday, </w:t>
      </w:r>
      <w:r w:rsidR="00D237D3" w:rsidRPr="00973CAB">
        <w:t xml:space="preserve">September </w:t>
      </w:r>
      <w:r w:rsidR="00F57353">
        <w:t>18</w:t>
      </w:r>
      <w:r w:rsidRPr="00973CAB">
        <w:t xml:space="preserve"> -</w:t>
      </w:r>
    </w:p>
    <w:p w14:paraId="4024C4E6" w14:textId="5718D546" w:rsidR="00EB1ED9" w:rsidRDefault="007A2808">
      <w:pPr>
        <w:spacing w:after="7"/>
        <w:ind w:left="19" w:right="40"/>
      </w:pPr>
      <w:r w:rsidRPr="00973CAB">
        <w:t>Saturday</w:t>
      </w:r>
      <w:r w:rsidR="00D237D3" w:rsidRPr="00973CAB">
        <w:t xml:space="preserve"> September 2</w:t>
      </w:r>
      <w:r w:rsidR="00F57353">
        <w:t>1</w:t>
      </w:r>
      <w:r w:rsidRPr="00973CAB">
        <w:t>.  Bikes</w:t>
      </w:r>
      <w:r>
        <w:t>, Blues and BBQ® is not responsible for lost or stolen property.</w:t>
      </w:r>
    </w:p>
    <w:tbl>
      <w:tblPr>
        <w:tblStyle w:val="TableGrid"/>
        <w:tblW w:w="9341" w:type="dxa"/>
        <w:tblInd w:w="15" w:type="dxa"/>
        <w:tblCellMar>
          <w:top w:w="45" w:type="dxa"/>
        </w:tblCellMar>
        <w:tblLook w:val="04A0" w:firstRow="1" w:lastRow="0" w:firstColumn="1" w:lastColumn="0" w:noHBand="0" w:noVBand="1"/>
      </w:tblPr>
      <w:tblGrid>
        <w:gridCol w:w="1277"/>
        <w:gridCol w:w="8064"/>
      </w:tblGrid>
      <w:tr w:rsidR="00EB1ED9" w14:paraId="3FF55914" w14:textId="77777777">
        <w:trPr>
          <w:trHeight w:val="269"/>
        </w:trPr>
        <w:tc>
          <w:tcPr>
            <w:tcW w:w="9341" w:type="dxa"/>
            <w:gridSpan w:val="2"/>
            <w:tcBorders>
              <w:top w:val="nil"/>
              <w:left w:val="nil"/>
              <w:bottom w:val="nil"/>
              <w:right w:val="nil"/>
            </w:tcBorders>
            <w:shd w:val="clear" w:color="auto" w:fill="FFFF00"/>
          </w:tcPr>
          <w:p w14:paraId="5DA28C83" w14:textId="3A9E66FA" w:rsidR="00EB1ED9" w:rsidRDefault="007A2808">
            <w:pPr>
              <w:spacing w:after="0" w:line="259" w:lineRule="auto"/>
              <w:ind w:left="0" w:right="-10" w:firstLine="0"/>
            </w:pPr>
            <w:r>
              <w:rPr>
                <w:u w:val="single" w:color="000000"/>
              </w:rPr>
              <w:t>FIRE SAFETY:</w:t>
            </w:r>
            <w:r>
              <w:t xml:space="preserve">  PLEASE REFER TO THE “SAFETY REQUIRMENTS FOR ALL TENT VENDORS” DOCUMENT ON</w:t>
            </w:r>
          </w:p>
        </w:tc>
      </w:tr>
      <w:tr w:rsidR="00EB1ED9" w14:paraId="427EC536" w14:textId="77777777">
        <w:trPr>
          <w:trHeight w:val="269"/>
        </w:trPr>
        <w:tc>
          <w:tcPr>
            <w:tcW w:w="1277" w:type="dxa"/>
            <w:tcBorders>
              <w:top w:val="nil"/>
              <w:left w:val="nil"/>
              <w:bottom w:val="nil"/>
              <w:right w:val="nil"/>
            </w:tcBorders>
            <w:shd w:val="clear" w:color="auto" w:fill="FFFF00"/>
          </w:tcPr>
          <w:p w14:paraId="426725CA" w14:textId="7A2A3521" w:rsidR="00EB1ED9" w:rsidRDefault="007A2808">
            <w:pPr>
              <w:spacing w:after="0" w:line="259" w:lineRule="auto"/>
              <w:ind w:left="0" w:firstLine="0"/>
            </w:pPr>
            <w:r>
              <w:t>OUR WEBSITE</w:t>
            </w:r>
          </w:p>
        </w:tc>
        <w:tc>
          <w:tcPr>
            <w:tcW w:w="8064" w:type="dxa"/>
            <w:tcBorders>
              <w:top w:val="nil"/>
              <w:left w:val="nil"/>
              <w:bottom w:val="nil"/>
              <w:right w:val="nil"/>
            </w:tcBorders>
          </w:tcPr>
          <w:p w14:paraId="0A2181D7" w14:textId="77777777" w:rsidR="00EB1ED9" w:rsidRDefault="007A2808">
            <w:pPr>
              <w:spacing w:after="0" w:line="259" w:lineRule="auto"/>
              <w:ind w:left="0" w:firstLine="0"/>
              <w:jc w:val="left"/>
            </w:pPr>
            <w:r>
              <w:t xml:space="preserve">.  </w:t>
            </w:r>
            <w:r>
              <w:rPr>
                <w:sz w:val="24"/>
              </w:rPr>
              <w:t xml:space="preserve"> </w:t>
            </w:r>
          </w:p>
        </w:tc>
      </w:tr>
    </w:tbl>
    <w:p w14:paraId="146073A0" w14:textId="6620368A" w:rsidR="00EB1ED9" w:rsidRDefault="007A2808">
      <w:pPr>
        <w:spacing w:after="269"/>
        <w:ind w:left="19" w:right="165"/>
      </w:pPr>
      <w:r>
        <w:rPr>
          <w:u w:val="single" w:color="000000"/>
        </w:rPr>
        <w:t>VENDOR AREA</w:t>
      </w:r>
      <w:r>
        <w:t xml:space="preserve">:  The vendor area is the </w:t>
      </w:r>
      <w:r w:rsidR="00D237D3">
        <w:t>Downtown Rogers and the Rogers Convention Center</w:t>
      </w:r>
      <w:r>
        <w:t xml:space="preserve">. After these lots are full, there may be private parking lots available through Bikes, Blues and BBQ®. The rates will vary and there may be water or electricity provided.  If you do not go through Bikes, Blues and BBQ® to rent these spaces you will not be considered an official Bikes, Blues and BBQ® vendor. </w:t>
      </w:r>
    </w:p>
    <w:p w14:paraId="53406DC8" w14:textId="26D0A8A2" w:rsidR="00EB1ED9" w:rsidRDefault="007A2808" w:rsidP="00D237D3">
      <w:pPr>
        <w:spacing w:after="530"/>
        <w:ind w:left="19" w:right="150"/>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3723CE69" wp14:editId="73B254E7">
                <wp:simplePos x="0" y="0"/>
                <wp:positionH relativeFrom="column">
                  <wp:posOffset>9779</wp:posOffset>
                </wp:positionH>
                <wp:positionV relativeFrom="paragraph">
                  <wp:posOffset>305971</wp:posOffset>
                </wp:positionV>
                <wp:extent cx="5943600" cy="1022604"/>
                <wp:effectExtent l="0" t="0" r="0" b="0"/>
                <wp:wrapNone/>
                <wp:docPr id="13974" name="Group 13974"/>
                <wp:cNvGraphicFramePr/>
                <a:graphic xmlns:a="http://schemas.openxmlformats.org/drawingml/2006/main">
                  <a:graphicData uri="http://schemas.microsoft.com/office/word/2010/wordprocessingGroup">
                    <wpg:wgp>
                      <wpg:cNvGrpSpPr/>
                      <wpg:grpSpPr>
                        <a:xfrm>
                          <a:off x="0" y="0"/>
                          <a:ext cx="5943600" cy="1022604"/>
                          <a:chOff x="0" y="0"/>
                          <a:chExt cx="5943600" cy="1022604"/>
                        </a:xfrm>
                      </wpg:grpSpPr>
                      <wps:wsp>
                        <wps:cNvPr id="16927" name="Shape 16927"/>
                        <wps:cNvSpPr/>
                        <wps:spPr>
                          <a:xfrm>
                            <a:off x="856488" y="0"/>
                            <a:ext cx="5087112" cy="170688"/>
                          </a:xfrm>
                          <a:custGeom>
                            <a:avLst/>
                            <a:gdLst/>
                            <a:ahLst/>
                            <a:cxnLst/>
                            <a:rect l="0" t="0" r="0" b="0"/>
                            <a:pathLst>
                              <a:path w="5087112" h="170688">
                                <a:moveTo>
                                  <a:pt x="0" y="0"/>
                                </a:moveTo>
                                <a:lnTo>
                                  <a:pt x="5087112" y="0"/>
                                </a:lnTo>
                                <a:lnTo>
                                  <a:pt x="5087112"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928" name="Shape 16928"/>
                        <wps:cNvSpPr/>
                        <wps:spPr>
                          <a:xfrm>
                            <a:off x="0" y="170688"/>
                            <a:ext cx="4672584" cy="170688"/>
                          </a:xfrm>
                          <a:custGeom>
                            <a:avLst/>
                            <a:gdLst/>
                            <a:ahLst/>
                            <a:cxnLst/>
                            <a:rect l="0" t="0" r="0" b="0"/>
                            <a:pathLst>
                              <a:path w="4672584" h="170688">
                                <a:moveTo>
                                  <a:pt x="0" y="0"/>
                                </a:moveTo>
                                <a:lnTo>
                                  <a:pt x="4672584" y="0"/>
                                </a:lnTo>
                                <a:lnTo>
                                  <a:pt x="4672584"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929" name="Shape 16929"/>
                        <wps:cNvSpPr/>
                        <wps:spPr>
                          <a:xfrm>
                            <a:off x="3826764" y="681228"/>
                            <a:ext cx="1685544" cy="170688"/>
                          </a:xfrm>
                          <a:custGeom>
                            <a:avLst/>
                            <a:gdLst/>
                            <a:ahLst/>
                            <a:cxnLst/>
                            <a:rect l="0" t="0" r="0" b="0"/>
                            <a:pathLst>
                              <a:path w="1685544" h="170688">
                                <a:moveTo>
                                  <a:pt x="0" y="0"/>
                                </a:moveTo>
                                <a:lnTo>
                                  <a:pt x="1685544" y="0"/>
                                </a:lnTo>
                                <a:lnTo>
                                  <a:pt x="1685544"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930" name="Shape 16930"/>
                        <wps:cNvSpPr/>
                        <wps:spPr>
                          <a:xfrm>
                            <a:off x="0" y="851916"/>
                            <a:ext cx="4462272" cy="170688"/>
                          </a:xfrm>
                          <a:custGeom>
                            <a:avLst/>
                            <a:gdLst/>
                            <a:ahLst/>
                            <a:cxnLst/>
                            <a:rect l="0" t="0" r="0" b="0"/>
                            <a:pathLst>
                              <a:path w="4462272" h="170688">
                                <a:moveTo>
                                  <a:pt x="0" y="0"/>
                                </a:moveTo>
                                <a:lnTo>
                                  <a:pt x="4462272" y="0"/>
                                </a:lnTo>
                                <a:lnTo>
                                  <a:pt x="4462272"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3974" style="width:468pt;height:80.52pt;position:absolute;z-index:-2147483624;mso-position-horizontal-relative:text;mso-position-horizontal:absolute;margin-left:0.77002pt;mso-position-vertical-relative:text;margin-top:24.0922pt;" coordsize="59436,10226">
                <v:shape id="Shape 16931" style="position:absolute;width:50871;height:1706;left:8564;top:0;" coordsize="5087112,170688" path="m0,0l5087112,0l5087112,170688l0,170688l0,0">
                  <v:stroke weight="0pt" endcap="flat" joinstyle="miter" miterlimit="10" on="false" color="#000000" opacity="0"/>
                  <v:fill on="true" color="#ffff00"/>
                </v:shape>
                <v:shape id="Shape 16932" style="position:absolute;width:46725;height:1706;left:0;top:1706;" coordsize="4672584,170688" path="m0,0l4672584,0l4672584,170688l0,170688l0,0">
                  <v:stroke weight="0pt" endcap="flat" joinstyle="miter" miterlimit="10" on="false" color="#000000" opacity="0"/>
                  <v:fill on="true" color="#ffff00"/>
                </v:shape>
                <v:shape id="Shape 16933" style="position:absolute;width:16855;height:1706;left:38267;top:6812;" coordsize="1685544,170688" path="m0,0l1685544,0l1685544,170688l0,170688l0,0">
                  <v:stroke weight="0pt" endcap="flat" joinstyle="miter" miterlimit="10" on="false" color="#000000" opacity="0"/>
                  <v:fill on="true" color="#ffff00"/>
                </v:shape>
                <v:shape id="Shape 16934" style="position:absolute;width:44622;height:1706;left:0;top:8519;" coordsize="4462272,170688" path="m0,0l4462272,0l4462272,170688l0,170688l0,0">
                  <v:stroke weight="0pt" endcap="flat" joinstyle="miter" miterlimit="10" on="false" color="#000000" opacity="0"/>
                  <v:fill on="true" color="#ffff00"/>
                </v:shape>
              </v:group>
            </w:pict>
          </mc:Fallback>
        </mc:AlternateContent>
      </w:r>
      <w:r>
        <w:rPr>
          <w:u w:val="single" w:color="000000"/>
        </w:rPr>
        <w:t>VENDOR CAMPING</w:t>
      </w:r>
      <w:r>
        <w:t xml:space="preserve">: On the website </w:t>
      </w:r>
      <w:r>
        <w:rPr>
          <w:color w:val="0000FF"/>
          <w:u w:val="single" w:color="0000FF"/>
        </w:rPr>
        <w:t>www.bikesbluesandbbq.org</w:t>
      </w:r>
      <w:r>
        <w:t xml:space="preserve"> you will find listings of hotels, motels and campsites.  You can also call the Bikes, Blues and BBQ Office for camping at the Official Campground.  Per City of </w:t>
      </w:r>
      <w:r w:rsidR="00D237D3">
        <w:t xml:space="preserve">Rogers </w:t>
      </w:r>
      <w:r>
        <w:t xml:space="preserve">Ordinance, you may not stay in your tent or trailer at night, and NO RV’s or campers can be parked behind your vendor space as there is NO room. </w:t>
      </w:r>
    </w:p>
    <w:p w14:paraId="69C07562" w14:textId="7051D443" w:rsidR="00EB1ED9" w:rsidRDefault="007A2808" w:rsidP="00CA2CC2">
      <w:pPr>
        <w:ind w:left="15" w:right="175" w:firstLine="0"/>
      </w:pPr>
      <w:r>
        <w:rPr>
          <w:u w:val="single" w:color="000000"/>
        </w:rPr>
        <w:t>VENDOR PARKING</w:t>
      </w:r>
      <w:r>
        <w:t xml:space="preserve">: Limited vendor parking will be provided for Vendors Only. </w:t>
      </w:r>
      <w:r>
        <w:rPr>
          <w:shd w:val="clear" w:color="auto" w:fill="FFFF00"/>
        </w:rPr>
        <w:t>If you</w:t>
      </w:r>
      <w:r>
        <w:t xml:space="preserve"> would like to secure </w:t>
      </w:r>
      <w:r w:rsidR="00D237D3">
        <w:t>additional parking</w:t>
      </w:r>
      <w:r>
        <w:t xml:space="preserve"> space, you may purchase </w:t>
      </w:r>
      <w:r w:rsidR="00D237D3">
        <w:t xml:space="preserve">them at a designated rate. </w:t>
      </w:r>
      <w:r>
        <w:t xml:space="preserve"> </w:t>
      </w:r>
      <w:r w:rsidR="00D237D3">
        <w:t>You will receive</w:t>
      </w:r>
      <w:r>
        <w:t xml:space="preserve"> one (1) space for you throughout the entire rally</w:t>
      </w:r>
      <w:r w:rsidR="00D237D3">
        <w:t xml:space="preserve"> with your application</w:t>
      </w:r>
      <w:r>
        <w:t xml:space="preserve">. These spaces will be reserved on a first come, first served basis at the rally. If you do not wish to secure a parking space, then you may find parking in other municipal lots, or side streets near the venue. </w:t>
      </w:r>
    </w:p>
    <w:p w14:paraId="34D42DA0" w14:textId="77777777" w:rsidR="005E6482" w:rsidRDefault="005E6482">
      <w:pPr>
        <w:ind w:left="19" w:right="40"/>
        <w:rPr>
          <w:u w:val="single" w:color="000000"/>
        </w:rPr>
      </w:pPr>
    </w:p>
    <w:p w14:paraId="20C35C45" w14:textId="77777777" w:rsidR="005E6482" w:rsidRDefault="005E6482">
      <w:pPr>
        <w:ind w:left="19" w:right="40"/>
        <w:rPr>
          <w:u w:val="single" w:color="000000"/>
        </w:rPr>
      </w:pPr>
    </w:p>
    <w:p w14:paraId="765CC364" w14:textId="77777777" w:rsidR="005E6482" w:rsidRDefault="005E6482">
      <w:pPr>
        <w:ind w:left="19" w:right="40"/>
        <w:rPr>
          <w:u w:val="single" w:color="000000"/>
        </w:rPr>
      </w:pPr>
    </w:p>
    <w:p w14:paraId="176427BE" w14:textId="01B776FF" w:rsidR="00EB1ED9" w:rsidRDefault="007A2808">
      <w:pPr>
        <w:ind w:left="19" w:right="40"/>
      </w:pPr>
      <w:r>
        <w:rPr>
          <w:u w:val="single" w:color="000000"/>
        </w:rPr>
        <w:lastRenderedPageBreak/>
        <w:t>VENDOR FEES</w:t>
      </w:r>
      <w:r>
        <w:t xml:space="preserve">: Please reference the pages titled Fee Calculation (pages 12-13) to view fee structure for each venue. </w:t>
      </w:r>
    </w:p>
    <w:p w14:paraId="78555027" w14:textId="5FC0BA5B" w:rsidR="00EB1ED9" w:rsidRDefault="007A2808">
      <w:pPr>
        <w:ind w:left="19" w:right="172"/>
      </w:pPr>
      <w:r>
        <w:t xml:space="preserve">Also, a refundable cleanup deposit of $200 for non-food vendors must be paid as well.  Please note: your cleanup deposit must be sent in with your vendor application in order to reserve your spot. Vendors who have sent in deposits to hold spaces but have not paid their account balance by the dates listed above will be subject to price increases. </w:t>
      </w:r>
    </w:p>
    <w:p w14:paraId="7BF0E7D8" w14:textId="3867DDB1" w:rsidR="00EB1ED9" w:rsidRDefault="007A2808">
      <w:pPr>
        <w:ind w:left="19" w:right="171"/>
      </w:pPr>
      <w:r>
        <w:rPr>
          <w:u w:val="single" w:color="000000"/>
        </w:rPr>
        <w:t>CLEAN UP AND MOVE OUT DEPOSIT</w:t>
      </w:r>
      <w:r>
        <w:t xml:space="preserve">: Each vendor will be required to pay a </w:t>
      </w:r>
      <w:r w:rsidR="00D237D3">
        <w:t>cleanup</w:t>
      </w:r>
      <w:r>
        <w:t xml:space="preserve"> fee of  $200 which will be refunded to you by mail within </w:t>
      </w:r>
      <w:r w:rsidR="005E6482">
        <w:t>6</w:t>
      </w:r>
      <w:r w:rsidR="00D237D3">
        <w:t>0</w:t>
      </w:r>
      <w:r>
        <w:t xml:space="preserve"> business days at the end of rally.  If the vendor space is not clean at move out, your deposit will be forfeited.   </w:t>
      </w:r>
    </w:p>
    <w:p w14:paraId="63FB3716" w14:textId="46810053" w:rsidR="00EB1ED9" w:rsidRDefault="007A2808">
      <w:pPr>
        <w:ind w:left="19" w:right="180"/>
      </w:pPr>
      <w:r>
        <w:rPr>
          <w:u w:val="single" w:color="000000"/>
        </w:rPr>
        <w:t>TEAR DOWN:</w:t>
      </w:r>
      <w:r>
        <w:t xml:space="preserve">  You must be out of the lot by </w:t>
      </w:r>
      <w:r w:rsidR="005E6482">
        <w:t>11:</w:t>
      </w:r>
      <w:r>
        <w:t>00 a.m. Sunday</w:t>
      </w:r>
      <w:r w:rsidRPr="00222DEF">
        <w:t xml:space="preserve">, </w:t>
      </w:r>
      <w:r w:rsidR="00D237D3" w:rsidRPr="00222DEF">
        <w:t>September 2</w:t>
      </w:r>
      <w:r w:rsidR="00222DEF" w:rsidRPr="00222DEF">
        <w:t>2</w:t>
      </w:r>
      <w:r>
        <w:t xml:space="preserve"> and checked out with a member of the Bikes, Blues and BBQ® staff in order to receive your clean-up deposit back.  NO</w:t>
      </w:r>
      <w:r>
        <w:rPr>
          <w:shd w:val="clear" w:color="auto" w:fill="CCFFCC"/>
        </w:rPr>
        <w:t>TE: If</w:t>
      </w:r>
      <w:r>
        <w:t xml:space="preserve"> </w:t>
      </w:r>
      <w:r>
        <w:rPr>
          <w:shd w:val="clear" w:color="auto" w:fill="CCFFCC"/>
        </w:rPr>
        <w:t xml:space="preserve">you </w:t>
      </w:r>
      <w:r w:rsidR="00F67597">
        <w:rPr>
          <w:shd w:val="clear" w:color="auto" w:fill="CCFFCC"/>
        </w:rPr>
        <w:t>do</w:t>
      </w:r>
      <w:r>
        <w:rPr>
          <w:shd w:val="clear" w:color="auto" w:fill="CCFFCC"/>
        </w:rPr>
        <w:t>n</w:t>
      </w:r>
      <w:r w:rsidR="00F67597">
        <w:rPr>
          <w:shd w:val="clear" w:color="auto" w:fill="CCFFCC"/>
        </w:rPr>
        <w:t>’</w:t>
      </w:r>
      <w:r>
        <w:rPr>
          <w:shd w:val="clear" w:color="auto" w:fill="CCFFCC"/>
        </w:rPr>
        <w:t>t checkout with the staff you will forfeit your deposit.</w:t>
      </w:r>
      <w:r>
        <w:t xml:space="preserve"> </w:t>
      </w:r>
    </w:p>
    <w:tbl>
      <w:tblPr>
        <w:tblStyle w:val="TableGrid"/>
        <w:tblpPr w:vertAnchor="page" w:horzAnchor="page" w:tblpX="442" w:tblpY="3038"/>
        <w:tblOverlap w:val="never"/>
        <w:tblW w:w="720" w:type="dxa"/>
        <w:tblInd w:w="0" w:type="dxa"/>
        <w:tblCellMar>
          <w:top w:w="112" w:type="dxa"/>
          <w:left w:w="151" w:type="dxa"/>
          <w:right w:w="115" w:type="dxa"/>
        </w:tblCellMar>
        <w:tblLook w:val="04A0" w:firstRow="1" w:lastRow="0" w:firstColumn="1" w:lastColumn="0" w:noHBand="0" w:noVBand="1"/>
      </w:tblPr>
      <w:tblGrid>
        <w:gridCol w:w="777"/>
      </w:tblGrid>
      <w:tr w:rsidR="00EB1ED9" w14:paraId="20C0C391" w14:textId="77777777">
        <w:trPr>
          <w:trHeight w:val="540"/>
        </w:trPr>
        <w:tc>
          <w:tcPr>
            <w:tcW w:w="720" w:type="dxa"/>
            <w:tcBorders>
              <w:top w:val="single" w:sz="6" w:space="0" w:color="000000"/>
              <w:left w:val="single" w:sz="6" w:space="0" w:color="000000"/>
              <w:bottom w:val="single" w:sz="6" w:space="0" w:color="000000"/>
              <w:right w:val="single" w:sz="6" w:space="0" w:color="000000"/>
            </w:tcBorders>
            <w:shd w:val="clear" w:color="auto" w:fill="00FF00"/>
          </w:tcPr>
          <w:p w14:paraId="377D3D4E" w14:textId="77777777" w:rsidR="00EB1ED9" w:rsidRDefault="007A2808">
            <w:pPr>
              <w:spacing w:after="0" w:line="259" w:lineRule="auto"/>
              <w:ind w:left="0" w:firstLine="0"/>
              <w:jc w:val="left"/>
            </w:pPr>
            <w:r>
              <w:rPr>
                <w:sz w:val="16"/>
              </w:rPr>
              <w:t xml:space="preserve">READ </w:t>
            </w:r>
          </w:p>
          <w:p w14:paraId="5AA5ABE8" w14:textId="77777777" w:rsidR="00EB1ED9" w:rsidRDefault="007A2808">
            <w:pPr>
              <w:spacing w:after="0" w:line="259" w:lineRule="auto"/>
              <w:ind w:left="0" w:right="102" w:firstLine="0"/>
              <w:jc w:val="center"/>
            </w:pPr>
            <w:r>
              <w:rPr>
                <w:sz w:val="16"/>
              </w:rPr>
              <w:t xml:space="preserve">THIS! </w:t>
            </w:r>
          </w:p>
        </w:tc>
      </w:tr>
    </w:tbl>
    <w:tbl>
      <w:tblPr>
        <w:tblStyle w:val="TableGrid"/>
        <w:tblpPr w:vertAnchor="page" w:horzAnchor="page" w:tblpX="442" w:tblpY="12096"/>
        <w:tblOverlap w:val="never"/>
        <w:tblW w:w="720" w:type="dxa"/>
        <w:tblInd w:w="0" w:type="dxa"/>
        <w:tblCellMar>
          <w:top w:w="112" w:type="dxa"/>
          <w:left w:w="151" w:type="dxa"/>
          <w:right w:w="115" w:type="dxa"/>
        </w:tblCellMar>
        <w:tblLook w:val="04A0" w:firstRow="1" w:lastRow="0" w:firstColumn="1" w:lastColumn="0" w:noHBand="0" w:noVBand="1"/>
      </w:tblPr>
      <w:tblGrid>
        <w:gridCol w:w="777"/>
      </w:tblGrid>
      <w:tr w:rsidR="00EB1ED9" w14:paraId="7DE116A4" w14:textId="77777777">
        <w:trPr>
          <w:trHeight w:val="540"/>
        </w:trPr>
        <w:tc>
          <w:tcPr>
            <w:tcW w:w="720" w:type="dxa"/>
            <w:tcBorders>
              <w:top w:val="single" w:sz="6" w:space="0" w:color="000000"/>
              <w:left w:val="single" w:sz="6" w:space="0" w:color="000000"/>
              <w:bottom w:val="single" w:sz="6" w:space="0" w:color="000000"/>
              <w:right w:val="single" w:sz="6" w:space="0" w:color="000000"/>
            </w:tcBorders>
            <w:shd w:val="clear" w:color="auto" w:fill="00FFFF"/>
          </w:tcPr>
          <w:p w14:paraId="1E1B54D0" w14:textId="77777777" w:rsidR="00EB1ED9" w:rsidRDefault="007A2808">
            <w:pPr>
              <w:spacing w:after="0" w:line="259" w:lineRule="auto"/>
              <w:ind w:left="0" w:firstLine="0"/>
              <w:jc w:val="left"/>
            </w:pPr>
            <w:r>
              <w:rPr>
                <w:sz w:val="16"/>
              </w:rPr>
              <w:t xml:space="preserve">READ </w:t>
            </w:r>
          </w:p>
          <w:p w14:paraId="19917FD0" w14:textId="77777777" w:rsidR="00EB1ED9" w:rsidRDefault="007A2808">
            <w:pPr>
              <w:spacing w:after="0" w:line="259" w:lineRule="auto"/>
              <w:ind w:left="0" w:right="102" w:firstLine="0"/>
              <w:jc w:val="center"/>
            </w:pPr>
            <w:r>
              <w:rPr>
                <w:sz w:val="16"/>
              </w:rPr>
              <w:t xml:space="preserve">THIS! </w:t>
            </w:r>
          </w:p>
        </w:tc>
      </w:tr>
    </w:tbl>
    <w:p w14:paraId="3F2E87BE" w14:textId="77777777" w:rsidR="00EB1ED9" w:rsidRDefault="007A2808">
      <w:pPr>
        <w:ind w:left="19" w:right="173"/>
      </w:pPr>
      <w:r>
        <w:t xml:space="preserve">If the vendor does not move out by the required time, then the vendor will forfeit its deposit unless, in the sole opinion of the board or its designee, the vendor could not move out as a direct result of another vendor being in their way preventing them from moving until the other vendor moved. The board or its designee’s decision will be final.  Each vendor shall not dump anything on the location, including, but not limited to, waste, waste water, grease, trash, etc.  If the vendor does, then they will be charged an additional lot clean up fee which will be determined by the board or its designee.  If the vendor does not pay the additional lot clean up fee the vendor will be refused admittance to the event in future years. </w:t>
      </w:r>
    </w:p>
    <w:tbl>
      <w:tblPr>
        <w:tblStyle w:val="TableGrid"/>
        <w:tblW w:w="9360" w:type="dxa"/>
        <w:tblInd w:w="15" w:type="dxa"/>
        <w:tblCellMar>
          <w:top w:w="44" w:type="dxa"/>
        </w:tblCellMar>
        <w:tblLook w:val="04A0" w:firstRow="1" w:lastRow="0" w:firstColumn="1" w:lastColumn="0" w:noHBand="0" w:noVBand="1"/>
      </w:tblPr>
      <w:tblGrid>
        <w:gridCol w:w="1118"/>
        <w:gridCol w:w="1445"/>
        <w:gridCol w:w="6797"/>
      </w:tblGrid>
      <w:tr w:rsidR="00EB1ED9" w14:paraId="5A1C5FBC" w14:textId="77777777">
        <w:trPr>
          <w:trHeight w:val="269"/>
        </w:trPr>
        <w:tc>
          <w:tcPr>
            <w:tcW w:w="9360" w:type="dxa"/>
            <w:gridSpan w:val="3"/>
            <w:tcBorders>
              <w:top w:val="nil"/>
              <w:left w:val="nil"/>
              <w:bottom w:val="nil"/>
              <w:right w:val="nil"/>
            </w:tcBorders>
            <w:shd w:val="clear" w:color="auto" w:fill="CCFFCC"/>
          </w:tcPr>
          <w:p w14:paraId="3026C33A" w14:textId="52E76D25" w:rsidR="00EB1ED9" w:rsidRDefault="007A2808">
            <w:pPr>
              <w:spacing w:after="0" w:line="259" w:lineRule="auto"/>
              <w:ind w:left="0" w:firstLine="0"/>
              <w:jc w:val="left"/>
            </w:pPr>
            <w:r>
              <w:t xml:space="preserve"> </w:t>
            </w:r>
            <w:r>
              <w:rPr>
                <w:u w:val="single" w:color="000000"/>
              </w:rPr>
              <w:t>APPARREL VENDORS</w:t>
            </w:r>
            <w:r>
              <w:t xml:space="preserve">:  Pictures of all merchandise to be sold must be sent to Bikes, Blues, and </w:t>
            </w:r>
          </w:p>
        </w:tc>
      </w:tr>
      <w:tr w:rsidR="00EB1ED9" w14:paraId="049F1746" w14:textId="77777777">
        <w:trPr>
          <w:trHeight w:val="271"/>
        </w:trPr>
        <w:tc>
          <w:tcPr>
            <w:tcW w:w="2563" w:type="dxa"/>
            <w:gridSpan w:val="2"/>
            <w:tcBorders>
              <w:top w:val="nil"/>
              <w:left w:val="nil"/>
              <w:bottom w:val="nil"/>
              <w:right w:val="nil"/>
            </w:tcBorders>
            <w:shd w:val="clear" w:color="auto" w:fill="CCFFCC"/>
          </w:tcPr>
          <w:p w14:paraId="0D919D12" w14:textId="7FC88649" w:rsidR="00EB1ED9" w:rsidRDefault="007A2808">
            <w:pPr>
              <w:spacing w:after="0" w:line="259" w:lineRule="auto"/>
              <w:ind w:left="0" w:firstLine="0"/>
            </w:pPr>
            <w:r>
              <w:t>BBQ® staff prio</w:t>
            </w:r>
            <w:r w:rsidR="00F67597">
              <w:t xml:space="preserve">r </w:t>
            </w:r>
            <w:r>
              <w:rPr>
                <w:rFonts w:ascii="Calibri" w:eastAsia="Calibri" w:hAnsi="Calibri" w:cs="Calibri"/>
              </w:rPr>
              <w:t>Septemb</w:t>
            </w:r>
            <w:r w:rsidR="009C46A3">
              <w:rPr>
                <w:rFonts w:ascii="Calibri" w:eastAsia="Calibri" w:hAnsi="Calibri" w:cs="Calibri"/>
              </w:rPr>
              <w:t xml:space="preserve">er </w:t>
            </w:r>
          </w:p>
        </w:tc>
        <w:tc>
          <w:tcPr>
            <w:tcW w:w="6797" w:type="dxa"/>
            <w:tcBorders>
              <w:top w:val="nil"/>
              <w:left w:val="nil"/>
              <w:bottom w:val="nil"/>
              <w:right w:val="nil"/>
            </w:tcBorders>
          </w:tcPr>
          <w:p w14:paraId="648C5E94" w14:textId="0FE75A0B" w:rsidR="009C46A3" w:rsidRDefault="007A2808">
            <w:pPr>
              <w:spacing w:after="0" w:line="259" w:lineRule="auto"/>
              <w:ind w:left="-29" w:firstLine="0"/>
              <w:jc w:val="left"/>
            </w:pPr>
            <w:r>
              <w:t xml:space="preserve"> 1, 20</w:t>
            </w:r>
            <w:r>
              <w:rPr>
                <w:rFonts w:ascii="Calibri" w:eastAsia="Calibri" w:hAnsi="Calibri" w:cs="Calibri"/>
              </w:rPr>
              <w:t>2</w:t>
            </w:r>
            <w:r w:rsidR="005E6482">
              <w:rPr>
                <w:rFonts w:ascii="Calibri" w:eastAsia="Calibri" w:hAnsi="Calibri" w:cs="Calibri"/>
              </w:rPr>
              <w:t>4</w:t>
            </w:r>
            <w:r>
              <w:t>.</w:t>
            </w:r>
          </w:p>
          <w:p w14:paraId="264372FD" w14:textId="58F25AA5" w:rsidR="00EB1ED9" w:rsidRDefault="007A2808">
            <w:pPr>
              <w:spacing w:after="0" w:line="259" w:lineRule="auto"/>
              <w:ind w:left="-29" w:firstLine="0"/>
              <w:jc w:val="left"/>
            </w:pPr>
            <w:r>
              <w:t xml:space="preserve"> </w:t>
            </w:r>
          </w:p>
        </w:tc>
      </w:tr>
      <w:tr w:rsidR="00EB1ED9" w14:paraId="0AFBE7D3" w14:textId="77777777">
        <w:trPr>
          <w:trHeight w:val="271"/>
        </w:trPr>
        <w:tc>
          <w:tcPr>
            <w:tcW w:w="1118" w:type="dxa"/>
            <w:tcBorders>
              <w:top w:val="nil"/>
              <w:left w:val="nil"/>
              <w:bottom w:val="nil"/>
              <w:right w:val="nil"/>
            </w:tcBorders>
            <w:shd w:val="clear" w:color="auto" w:fill="CCFFCC"/>
          </w:tcPr>
          <w:p w14:paraId="20D92386" w14:textId="74200524" w:rsidR="00EB1ED9" w:rsidRDefault="00EB1ED9">
            <w:pPr>
              <w:spacing w:after="0" w:line="259" w:lineRule="auto"/>
              <w:ind w:left="0" w:right="-1" w:firstLine="0"/>
            </w:pPr>
          </w:p>
        </w:tc>
        <w:tc>
          <w:tcPr>
            <w:tcW w:w="8242" w:type="dxa"/>
            <w:gridSpan w:val="2"/>
            <w:tcBorders>
              <w:top w:val="nil"/>
              <w:left w:val="nil"/>
              <w:bottom w:val="nil"/>
              <w:right w:val="nil"/>
            </w:tcBorders>
          </w:tcPr>
          <w:p w14:paraId="453485C0" w14:textId="568CD6F9" w:rsidR="00EB1ED9" w:rsidRDefault="00EB1ED9">
            <w:pPr>
              <w:spacing w:after="0" w:line="259" w:lineRule="auto"/>
              <w:ind w:left="0" w:firstLine="0"/>
              <w:jc w:val="left"/>
            </w:pPr>
          </w:p>
        </w:tc>
      </w:tr>
    </w:tbl>
    <w:p w14:paraId="7CF951A8" w14:textId="77777777" w:rsidR="00EB1ED9" w:rsidRDefault="007A2808">
      <w:pPr>
        <w:spacing w:after="192" w:line="259" w:lineRule="auto"/>
        <w:ind w:left="11" w:right="171"/>
      </w:pPr>
      <w:r>
        <w:rPr>
          <w:rFonts w:ascii="Calibri" w:eastAsia="Calibri" w:hAnsi="Calibri" w:cs="Calibri"/>
          <w:noProof/>
        </w:rPr>
        <mc:AlternateContent>
          <mc:Choice Requires="wpg">
            <w:drawing>
              <wp:anchor distT="0" distB="0" distL="114300" distR="114300" simplePos="0" relativeHeight="251661312" behindDoc="1" locked="0" layoutInCell="1" allowOverlap="1" wp14:anchorId="1B701C0E" wp14:editId="36F0FB8F">
                <wp:simplePos x="0" y="0"/>
                <wp:positionH relativeFrom="column">
                  <wp:posOffset>9779</wp:posOffset>
                </wp:positionH>
                <wp:positionV relativeFrom="paragraph">
                  <wp:posOffset>-26107</wp:posOffset>
                </wp:positionV>
                <wp:extent cx="5943600" cy="339852"/>
                <wp:effectExtent l="0" t="0" r="0" b="0"/>
                <wp:wrapNone/>
                <wp:docPr id="14885" name="Group 14885"/>
                <wp:cNvGraphicFramePr/>
                <a:graphic xmlns:a="http://schemas.openxmlformats.org/drawingml/2006/main">
                  <a:graphicData uri="http://schemas.microsoft.com/office/word/2010/wordprocessingGroup">
                    <wpg:wgp>
                      <wpg:cNvGrpSpPr/>
                      <wpg:grpSpPr>
                        <a:xfrm>
                          <a:off x="0" y="0"/>
                          <a:ext cx="5943600" cy="339852"/>
                          <a:chOff x="0" y="0"/>
                          <a:chExt cx="5943600" cy="339852"/>
                        </a:xfrm>
                      </wpg:grpSpPr>
                      <wps:wsp>
                        <wps:cNvPr id="16935" name="Shape 16935"/>
                        <wps:cNvSpPr/>
                        <wps:spPr>
                          <a:xfrm>
                            <a:off x="635508" y="0"/>
                            <a:ext cx="5308092" cy="169164"/>
                          </a:xfrm>
                          <a:custGeom>
                            <a:avLst/>
                            <a:gdLst/>
                            <a:ahLst/>
                            <a:cxnLst/>
                            <a:rect l="0" t="0" r="0" b="0"/>
                            <a:pathLst>
                              <a:path w="5308092" h="169164">
                                <a:moveTo>
                                  <a:pt x="0" y="0"/>
                                </a:moveTo>
                                <a:lnTo>
                                  <a:pt x="5308092" y="0"/>
                                </a:lnTo>
                                <a:lnTo>
                                  <a:pt x="5308092" y="169164"/>
                                </a:lnTo>
                                <a:lnTo>
                                  <a:pt x="0" y="169164"/>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wps:wsp>
                        <wps:cNvPr id="16936" name="Shape 16936"/>
                        <wps:cNvSpPr/>
                        <wps:spPr>
                          <a:xfrm>
                            <a:off x="0" y="169164"/>
                            <a:ext cx="2769108" cy="170688"/>
                          </a:xfrm>
                          <a:custGeom>
                            <a:avLst/>
                            <a:gdLst/>
                            <a:ahLst/>
                            <a:cxnLst/>
                            <a:rect l="0" t="0" r="0" b="0"/>
                            <a:pathLst>
                              <a:path w="2769108" h="170688">
                                <a:moveTo>
                                  <a:pt x="0" y="0"/>
                                </a:moveTo>
                                <a:lnTo>
                                  <a:pt x="2769108" y="0"/>
                                </a:lnTo>
                                <a:lnTo>
                                  <a:pt x="2769108" y="170688"/>
                                </a:lnTo>
                                <a:lnTo>
                                  <a:pt x="0" y="170688"/>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wpg:wgp>
                  </a:graphicData>
                </a:graphic>
              </wp:anchor>
            </w:drawing>
          </mc:Choice>
          <mc:Fallback xmlns:a="http://schemas.openxmlformats.org/drawingml/2006/main">
            <w:pict>
              <v:group id="Group 14885" style="width:468pt;height:26.76pt;position:absolute;z-index:-2147483517;mso-position-horizontal-relative:text;mso-position-horizontal:absolute;margin-left:0.77002pt;mso-position-vertical-relative:text;margin-top:-2.05573pt;" coordsize="59436,3398">
                <v:shape id="Shape 16937" style="position:absolute;width:53080;height:1691;left:6355;top:0;" coordsize="5308092,169164" path="m0,0l5308092,0l5308092,169164l0,169164l0,0">
                  <v:stroke weight="0pt" endcap="flat" joinstyle="miter" miterlimit="10" on="false" color="#000000" opacity="0"/>
                  <v:fill on="true" color="#ccffcc"/>
                </v:shape>
                <v:shape id="Shape 16938" style="position:absolute;width:27691;height:1706;left:0;top:1691;" coordsize="2769108,170688" path="m0,0l2769108,0l2769108,170688l0,170688l0,0">
                  <v:stroke weight="0pt" endcap="flat" joinstyle="miter" miterlimit="10" on="false" color="#000000" opacity="0"/>
                  <v:fill on="true" color="#ccffcc"/>
                </v:shape>
              </v:group>
            </w:pict>
          </mc:Fallback>
        </mc:AlternateContent>
      </w:r>
      <w:r>
        <w:rPr>
          <w:u w:val="single" w:color="000000"/>
        </w:rPr>
        <w:t>MOVE IN</w:t>
      </w:r>
      <w:r>
        <w:t xml:space="preserve">: There will be a pre-staging location and all vendors are to go to the pre-staging area to check-in and receive the official vendor packet. All move in will be initially coordinated from the prestaging area. </w:t>
      </w:r>
    </w:p>
    <w:p w14:paraId="03BE893B" w14:textId="34AD0F96" w:rsidR="00EB1ED9" w:rsidRPr="005E6482" w:rsidRDefault="007A2808">
      <w:pPr>
        <w:ind w:left="19" w:right="171"/>
      </w:pPr>
      <w:r>
        <w:rPr>
          <w:rFonts w:ascii="Calibri" w:eastAsia="Calibri" w:hAnsi="Calibri" w:cs="Calibri"/>
          <w:noProof/>
        </w:rPr>
        <mc:AlternateContent>
          <mc:Choice Requires="wpg">
            <w:drawing>
              <wp:anchor distT="0" distB="0" distL="114300" distR="114300" simplePos="0" relativeHeight="251662336" behindDoc="1" locked="0" layoutInCell="1" allowOverlap="1" wp14:anchorId="55EF78CF" wp14:editId="5EFA9190">
                <wp:simplePos x="0" y="0"/>
                <wp:positionH relativeFrom="column">
                  <wp:posOffset>9779</wp:posOffset>
                </wp:positionH>
                <wp:positionV relativeFrom="paragraph">
                  <wp:posOffset>313744</wp:posOffset>
                </wp:positionV>
                <wp:extent cx="5943600" cy="851916"/>
                <wp:effectExtent l="0" t="0" r="0" b="0"/>
                <wp:wrapNone/>
                <wp:docPr id="13727" name="Group 13727"/>
                <wp:cNvGraphicFramePr/>
                <a:graphic xmlns:a="http://schemas.openxmlformats.org/drawingml/2006/main">
                  <a:graphicData uri="http://schemas.microsoft.com/office/word/2010/wordprocessingGroup">
                    <wpg:wgp>
                      <wpg:cNvGrpSpPr/>
                      <wpg:grpSpPr>
                        <a:xfrm>
                          <a:off x="0" y="0"/>
                          <a:ext cx="5943600" cy="851916"/>
                          <a:chOff x="0" y="0"/>
                          <a:chExt cx="5943600" cy="851916"/>
                        </a:xfrm>
                      </wpg:grpSpPr>
                      <wps:wsp>
                        <wps:cNvPr id="16939" name="Shape 16939"/>
                        <wps:cNvSpPr/>
                        <wps:spPr>
                          <a:xfrm>
                            <a:off x="373380" y="0"/>
                            <a:ext cx="5570220" cy="169164"/>
                          </a:xfrm>
                          <a:custGeom>
                            <a:avLst/>
                            <a:gdLst/>
                            <a:ahLst/>
                            <a:cxnLst/>
                            <a:rect l="0" t="0" r="0" b="0"/>
                            <a:pathLst>
                              <a:path w="5570220" h="169164">
                                <a:moveTo>
                                  <a:pt x="0" y="0"/>
                                </a:moveTo>
                                <a:lnTo>
                                  <a:pt x="5570220" y="0"/>
                                </a:lnTo>
                                <a:lnTo>
                                  <a:pt x="5570220" y="169164"/>
                                </a:lnTo>
                                <a:lnTo>
                                  <a:pt x="0" y="169164"/>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wps:wsp>
                        <wps:cNvPr id="16940" name="Shape 16940"/>
                        <wps:cNvSpPr/>
                        <wps:spPr>
                          <a:xfrm>
                            <a:off x="0" y="169164"/>
                            <a:ext cx="5943600" cy="170688"/>
                          </a:xfrm>
                          <a:custGeom>
                            <a:avLst/>
                            <a:gdLst/>
                            <a:ahLst/>
                            <a:cxnLst/>
                            <a:rect l="0" t="0" r="0" b="0"/>
                            <a:pathLst>
                              <a:path w="5943600" h="170688">
                                <a:moveTo>
                                  <a:pt x="0" y="0"/>
                                </a:moveTo>
                                <a:lnTo>
                                  <a:pt x="5943600" y="0"/>
                                </a:lnTo>
                                <a:lnTo>
                                  <a:pt x="5943600" y="170688"/>
                                </a:lnTo>
                                <a:lnTo>
                                  <a:pt x="0" y="170688"/>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wps:wsp>
                        <wps:cNvPr id="16941" name="Shape 16941"/>
                        <wps:cNvSpPr/>
                        <wps:spPr>
                          <a:xfrm>
                            <a:off x="0" y="339852"/>
                            <a:ext cx="5943600" cy="170688"/>
                          </a:xfrm>
                          <a:custGeom>
                            <a:avLst/>
                            <a:gdLst/>
                            <a:ahLst/>
                            <a:cxnLst/>
                            <a:rect l="0" t="0" r="0" b="0"/>
                            <a:pathLst>
                              <a:path w="5943600" h="170688">
                                <a:moveTo>
                                  <a:pt x="0" y="0"/>
                                </a:moveTo>
                                <a:lnTo>
                                  <a:pt x="5943600" y="0"/>
                                </a:lnTo>
                                <a:lnTo>
                                  <a:pt x="5943600" y="170688"/>
                                </a:lnTo>
                                <a:lnTo>
                                  <a:pt x="0" y="170688"/>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wps:wsp>
                        <wps:cNvPr id="16942" name="Shape 16942"/>
                        <wps:cNvSpPr/>
                        <wps:spPr>
                          <a:xfrm>
                            <a:off x="0" y="510540"/>
                            <a:ext cx="5943600" cy="170688"/>
                          </a:xfrm>
                          <a:custGeom>
                            <a:avLst/>
                            <a:gdLst/>
                            <a:ahLst/>
                            <a:cxnLst/>
                            <a:rect l="0" t="0" r="0" b="0"/>
                            <a:pathLst>
                              <a:path w="5943600" h="170688">
                                <a:moveTo>
                                  <a:pt x="0" y="0"/>
                                </a:moveTo>
                                <a:lnTo>
                                  <a:pt x="5943600" y="0"/>
                                </a:lnTo>
                                <a:lnTo>
                                  <a:pt x="5943600" y="170688"/>
                                </a:lnTo>
                                <a:lnTo>
                                  <a:pt x="0" y="170688"/>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wps:wsp>
                        <wps:cNvPr id="16943" name="Shape 16943"/>
                        <wps:cNvSpPr/>
                        <wps:spPr>
                          <a:xfrm>
                            <a:off x="0" y="681228"/>
                            <a:ext cx="4430268" cy="170688"/>
                          </a:xfrm>
                          <a:custGeom>
                            <a:avLst/>
                            <a:gdLst/>
                            <a:ahLst/>
                            <a:cxnLst/>
                            <a:rect l="0" t="0" r="0" b="0"/>
                            <a:pathLst>
                              <a:path w="4430268" h="170688">
                                <a:moveTo>
                                  <a:pt x="0" y="0"/>
                                </a:moveTo>
                                <a:lnTo>
                                  <a:pt x="4430268" y="0"/>
                                </a:lnTo>
                                <a:lnTo>
                                  <a:pt x="4430268" y="170688"/>
                                </a:lnTo>
                                <a:lnTo>
                                  <a:pt x="0" y="170688"/>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wpg:wgp>
                  </a:graphicData>
                </a:graphic>
              </wp:anchor>
            </w:drawing>
          </mc:Choice>
          <mc:Fallback xmlns:a="http://schemas.openxmlformats.org/drawingml/2006/main">
            <w:pict>
              <v:group id="Group 13727" style="width:468pt;height:67.08pt;position:absolute;z-index:-2147483632;mso-position-horizontal-relative:text;mso-position-horizontal:absolute;margin-left:0.77002pt;mso-position-vertical-relative:text;margin-top:24.7042pt;" coordsize="59436,8519">
                <v:shape id="Shape 16944" style="position:absolute;width:55702;height:1691;left:3733;top:0;" coordsize="5570220,169164" path="m0,0l5570220,0l5570220,169164l0,169164l0,0">
                  <v:stroke weight="0pt" endcap="flat" joinstyle="miter" miterlimit="10" on="false" color="#000000" opacity="0"/>
                  <v:fill on="true" color="#ccffcc"/>
                </v:shape>
                <v:shape id="Shape 16945" style="position:absolute;width:59436;height:1706;left:0;top:1691;" coordsize="5943600,170688" path="m0,0l5943600,0l5943600,170688l0,170688l0,0">
                  <v:stroke weight="0pt" endcap="flat" joinstyle="miter" miterlimit="10" on="false" color="#000000" opacity="0"/>
                  <v:fill on="true" color="#ccffcc"/>
                </v:shape>
                <v:shape id="Shape 16946" style="position:absolute;width:59436;height:1706;left:0;top:3398;" coordsize="5943600,170688" path="m0,0l5943600,0l5943600,170688l0,170688l0,0">
                  <v:stroke weight="0pt" endcap="flat" joinstyle="miter" miterlimit="10" on="false" color="#000000" opacity="0"/>
                  <v:fill on="true" color="#ccffcc"/>
                </v:shape>
                <v:shape id="Shape 16947" style="position:absolute;width:59436;height:1706;left:0;top:5105;" coordsize="5943600,170688" path="m0,0l5943600,0l5943600,170688l0,170688l0,0">
                  <v:stroke weight="0pt" endcap="flat" joinstyle="miter" miterlimit="10" on="false" color="#000000" opacity="0"/>
                  <v:fill on="true" color="#ccffcc"/>
                </v:shape>
                <v:shape id="Shape 16948" style="position:absolute;width:44302;height:1706;left:0;top:6812;" coordsize="4430268,170688" path="m0,0l4430268,0l4430268,170688l0,170688l0,0">
                  <v:stroke weight="0pt" endcap="flat" joinstyle="miter" miterlimit="10" on="false" color="#000000" opacity="0"/>
                  <v:fill on="true" color="#ccffcc"/>
                </v:shape>
              </v:group>
            </w:pict>
          </mc:Fallback>
        </mc:AlternateContent>
      </w:r>
      <w:r>
        <w:rPr>
          <w:u w:val="single" w:color="000000"/>
        </w:rPr>
        <w:t>SET-UP FOR TENT VENDORS</w:t>
      </w:r>
      <w:r>
        <w:t xml:space="preserve">: All vendors will be responsible for set up and tear down of their own displays.  There will be rally staff available to answer questions and/or help with problems that may arise.  Arrival for vendors with only a tent may begin at 12:00 Noon on Tuesday, </w:t>
      </w:r>
      <w:r w:rsidR="009C46A3" w:rsidRPr="00222DEF">
        <w:t>September 1</w:t>
      </w:r>
      <w:r w:rsidR="00222DEF" w:rsidRPr="00222DEF">
        <w:t>7</w:t>
      </w:r>
      <w:r>
        <w:t xml:space="preserve">, however the Bikes, Blues, and BBQ® staff will create a definite schedule and you are to arrive at the date and time you are assigned, not any earlier.  Please notify the staff no later than July 30 if you are a tent vendor, but will be arriving in a truck with a large trailer that you need to park in front of your space to unload your tent and goods, as we will make special accommodations for you. </w:t>
      </w:r>
      <w:r w:rsidR="005E6482" w:rsidRPr="005E6482">
        <w:rPr>
          <w:b/>
          <w:bCs/>
          <w:u w:val="single"/>
          <w:shd w:val="clear" w:color="auto" w:fill="CCFFCC"/>
        </w:rPr>
        <w:t>If you require concrete tent anchors, please call In-Tents Party Rentals @ 479-251-8368 to arrange for delivery.</w:t>
      </w:r>
    </w:p>
    <w:p w14:paraId="3FA33ED3" w14:textId="068BB75B" w:rsidR="00EB1ED9" w:rsidRDefault="007A2808">
      <w:pPr>
        <w:spacing w:after="267"/>
        <w:ind w:left="10" w:right="140"/>
        <w:jc w:val="left"/>
      </w:pPr>
      <w:r>
        <w:rPr>
          <w:rFonts w:ascii="Calibri" w:eastAsia="Calibri" w:hAnsi="Calibri" w:cs="Calibri"/>
          <w:noProof/>
        </w:rPr>
        <mc:AlternateContent>
          <mc:Choice Requires="wpg">
            <w:drawing>
              <wp:anchor distT="0" distB="0" distL="114300" distR="114300" simplePos="0" relativeHeight="251663360" behindDoc="1" locked="0" layoutInCell="1" allowOverlap="1" wp14:anchorId="4DAF1E86" wp14:editId="5232D305">
                <wp:simplePos x="0" y="0"/>
                <wp:positionH relativeFrom="column">
                  <wp:posOffset>9779</wp:posOffset>
                </wp:positionH>
                <wp:positionV relativeFrom="paragraph">
                  <wp:posOffset>143057</wp:posOffset>
                </wp:positionV>
                <wp:extent cx="5856733" cy="512064"/>
                <wp:effectExtent l="0" t="0" r="0" b="0"/>
                <wp:wrapNone/>
                <wp:docPr id="13728" name="Group 13728"/>
                <wp:cNvGraphicFramePr/>
                <a:graphic xmlns:a="http://schemas.openxmlformats.org/drawingml/2006/main">
                  <a:graphicData uri="http://schemas.microsoft.com/office/word/2010/wordprocessingGroup">
                    <wpg:wgp>
                      <wpg:cNvGrpSpPr/>
                      <wpg:grpSpPr>
                        <a:xfrm>
                          <a:off x="0" y="0"/>
                          <a:ext cx="5856733" cy="512064"/>
                          <a:chOff x="0" y="0"/>
                          <a:chExt cx="5856733" cy="512064"/>
                        </a:xfrm>
                      </wpg:grpSpPr>
                      <wps:wsp>
                        <wps:cNvPr id="16949" name="Shape 16949"/>
                        <wps:cNvSpPr/>
                        <wps:spPr>
                          <a:xfrm>
                            <a:off x="4742688" y="0"/>
                            <a:ext cx="1114044" cy="170688"/>
                          </a:xfrm>
                          <a:custGeom>
                            <a:avLst/>
                            <a:gdLst/>
                            <a:ahLst/>
                            <a:cxnLst/>
                            <a:rect l="0" t="0" r="0" b="0"/>
                            <a:pathLst>
                              <a:path w="1114044" h="170688">
                                <a:moveTo>
                                  <a:pt x="0" y="0"/>
                                </a:moveTo>
                                <a:lnTo>
                                  <a:pt x="1114044" y="0"/>
                                </a:lnTo>
                                <a:lnTo>
                                  <a:pt x="1114044" y="170688"/>
                                </a:lnTo>
                                <a:lnTo>
                                  <a:pt x="0" y="170688"/>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wps:wsp>
                        <wps:cNvPr id="16950" name="Shape 16950"/>
                        <wps:cNvSpPr/>
                        <wps:spPr>
                          <a:xfrm>
                            <a:off x="0" y="170688"/>
                            <a:ext cx="5777484" cy="170688"/>
                          </a:xfrm>
                          <a:custGeom>
                            <a:avLst/>
                            <a:gdLst/>
                            <a:ahLst/>
                            <a:cxnLst/>
                            <a:rect l="0" t="0" r="0" b="0"/>
                            <a:pathLst>
                              <a:path w="5777484" h="170688">
                                <a:moveTo>
                                  <a:pt x="0" y="0"/>
                                </a:moveTo>
                                <a:lnTo>
                                  <a:pt x="5777484" y="0"/>
                                </a:lnTo>
                                <a:lnTo>
                                  <a:pt x="5777484" y="170688"/>
                                </a:lnTo>
                                <a:lnTo>
                                  <a:pt x="0" y="170688"/>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wps:wsp>
                        <wps:cNvPr id="16951" name="Shape 16951"/>
                        <wps:cNvSpPr/>
                        <wps:spPr>
                          <a:xfrm>
                            <a:off x="0" y="341376"/>
                            <a:ext cx="1421892" cy="170688"/>
                          </a:xfrm>
                          <a:custGeom>
                            <a:avLst/>
                            <a:gdLst/>
                            <a:ahLst/>
                            <a:cxnLst/>
                            <a:rect l="0" t="0" r="0" b="0"/>
                            <a:pathLst>
                              <a:path w="1421892" h="170688">
                                <a:moveTo>
                                  <a:pt x="0" y="0"/>
                                </a:moveTo>
                                <a:lnTo>
                                  <a:pt x="1421892" y="0"/>
                                </a:lnTo>
                                <a:lnTo>
                                  <a:pt x="1421892" y="170688"/>
                                </a:lnTo>
                                <a:lnTo>
                                  <a:pt x="0" y="170688"/>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wpg:wgp>
                  </a:graphicData>
                </a:graphic>
              </wp:anchor>
            </w:drawing>
          </mc:Choice>
          <mc:Fallback xmlns:a="http://schemas.openxmlformats.org/drawingml/2006/main">
            <w:pict>
              <v:group id="Group 13728" style="width:461.16pt;height:40.32pt;position:absolute;z-index:-2147483628;mso-position-horizontal-relative:text;mso-position-horizontal:absolute;margin-left:0.77002pt;mso-position-vertical-relative:text;margin-top:11.2643pt;" coordsize="58567,5120">
                <v:shape id="Shape 16952" style="position:absolute;width:11140;height:1706;left:47426;top:0;" coordsize="1114044,170688" path="m0,0l1114044,0l1114044,170688l0,170688l0,0">
                  <v:stroke weight="0pt" endcap="flat" joinstyle="miter" miterlimit="10" on="false" color="#000000" opacity="0"/>
                  <v:fill on="true" color="#ccffcc"/>
                </v:shape>
                <v:shape id="Shape 16953" style="position:absolute;width:57774;height:1706;left:0;top:1706;" coordsize="5777484,170688" path="m0,0l5777484,0l5777484,170688l0,170688l0,0">
                  <v:stroke weight="0pt" endcap="flat" joinstyle="miter" miterlimit="10" on="false" color="#000000" opacity="0"/>
                  <v:fill on="true" color="#ccffcc"/>
                </v:shape>
                <v:shape id="Shape 16954" style="position:absolute;width:14218;height:1706;left:0;top:3413;" coordsize="1421892,170688" path="m0,0l1421892,0l1421892,170688l0,170688l0,0">
                  <v:stroke weight="0pt" endcap="flat" joinstyle="miter" miterlimit="10" on="false" color="#000000" opacity="0"/>
                  <v:fill on="true" color="#ccffcc"/>
                </v:shape>
              </v:group>
            </w:pict>
          </mc:Fallback>
        </mc:AlternateContent>
      </w:r>
      <w:r>
        <w:rPr>
          <w:u w:val="single" w:color="000000"/>
        </w:rPr>
        <w:t>SET-UP FOR TRUCK and/or TRAILER VENDORS</w:t>
      </w:r>
      <w:r>
        <w:t xml:space="preserve">: If you are a truck or trailer vendor you may need to make plans to arrive in the morning </w:t>
      </w:r>
      <w:r w:rsidRPr="00222DEF">
        <w:t xml:space="preserve">on Monday, </w:t>
      </w:r>
      <w:r w:rsidR="009C46A3" w:rsidRPr="00222DEF">
        <w:t>September 1</w:t>
      </w:r>
      <w:r w:rsidR="00222DEF" w:rsidRPr="00222DEF">
        <w:t>6</w:t>
      </w:r>
      <w:r>
        <w:t xml:space="preserve"> at the staging area, however the Bikes, Blues and BBQ® staff will create a definite schedule and you are to arrive at the date and time you are assigned, not any earlier. At the staging area your truck and/or trailer will be measured including the hitch </w:t>
      </w:r>
      <w:r>
        <w:lastRenderedPageBreak/>
        <w:t xml:space="preserve">and tongue (the measurement will be from the farthest point that anything sticks out at both the front and end).  If the measurement is more than the measurement you have listed on your application and for which you paid for, then you will have a choice of either shorting the truck and/or trailer to the measurement you listed in your application or you will not be allowed to be a vendor and </w:t>
      </w:r>
      <w:r>
        <w:rPr>
          <w:sz w:val="24"/>
        </w:rPr>
        <w:t xml:space="preserve">THERE WILL BE NO REFUND OF YOUR PAID VENDOR FEE. </w:t>
      </w:r>
    </w:p>
    <w:p w14:paraId="74AE0CCD" w14:textId="76F536F0" w:rsidR="00EB1ED9" w:rsidRDefault="007A2808">
      <w:pPr>
        <w:spacing w:after="267"/>
        <w:ind w:left="10" w:right="140"/>
        <w:jc w:val="left"/>
      </w:pPr>
      <w:r w:rsidRPr="00F8137F">
        <w:rPr>
          <w:rFonts w:ascii="Calibri" w:eastAsia="Calibri" w:hAnsi="Calibri" w:cs="Calibri"/>
          <w:noProof/>
        </w:rPr>
        <mc:AlternateContent>
          <mc:Choice Requires="wpg">
            <w:drawing>
              <wp:anchor distT="0" distB="0" distL="114300" distR="114300" simplePos="0" relativeHeight="251664384" behindDoc="1" locked="0" layoutInCell="1" allowOverlap="1" wp14:anchorId="02D64694" wp14:editId="715E547C">
                <wp:simplePos x="0" y="0"/>
                <wp:positionH relativeFrom="column">
                  <wp:posOffset>9779</wp:posOffset>
                </wp:positionH>
                <wp:positionV relativeFrom="paragraph">
                  <wp:posOffset>655325</wp:posOffset>
                </wp:positionV>
                <wp:extent cx="5838444" cy="339852"/>
                <wp:effectExtent l="0" t="0" r="0" b="0"/>
                <wp:wrapNone/>
                <wp:docPr id="13729" name="Group 13729"/>
                <wp:cNvGraphicFramePr/>
                <a:graphic xmlns:a="http://schemas.openxmlformats.org/drawingml/2006/main">
                  <a:graphicData uri="http://schemas.microsoft.com/office/word/2010/wordprocessingGroup">
                    <wpg:wgp>
                      <wpg:cNvGrpSpPr/>
                      <wpg:grpSpPr>
                        <a:xfrm>
                          <a:off x="0" y="0"/>
                          <a:ext cx="5838444" cy="339852"/>
                          <a:chOff x="0" y="0"/>
                          <a:chExt cx="5838444" cy="339852"/>
                        </a:xfrm>
                      </wpg:grpSpPr>
                      <wps:wsp>
                        <wps:cNvPr id="16955" name="Shape 16955"/>
                        <wps:cNvSpPr/>
                        <wps:spPr>
                          <a:xfrm>
                            <a:off x="478536" y="0"/>
                            <a:ext cx="5359908" cy="169164"/>
                          </a:xfrm>
                          <a:custGeom>
                            <a:avLst/>
                            <a:gdLst/>
                            <a:ahLst/>
                            <a:cxnLst/>
                            <a:rect l="0" t="0" r="0" b="0"/>
                            <a:pathLst>
                              <a:path w="5359908" h="169164">
                                <a:moveTo>
                                  <a:pt x="0" y="0"/>
                                </a:moveTo>
                                <a:lnTo>
                                  <a:pt x="5359908" y="0"/>
                                </a:lnTo>
                                <a:lnTo>
                                  <a:pt x="5359908" y="169164"/>
                                </a:lnTo>
                                <a:lnTo>
                                  <a:pt x="0" y="169164"/>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wps:wsp>
                        <wps:cNvPr id="16956" name="Shape 16956"/>
                        <wps:cNvSpPr/>
                        <wps:spPr>
                          <a:xfrm>
                            <a:off x="0" y="169164"/>
                            <a:ext cx="2755392" cy="170688"/>
                          </a:xfrm>
                          <a:custGeom>
                            <a:avLst/>
                            <a:gdLst/>
                            <a:ahLst/>
                            <a:cxnLst/>
                            <a:rect l="0" t="0" r="0" b="0"/>
                            <a:pathLst>
                              <a:path w="2755392" h="170688">
                                <a:moveTo>
                                  <a:pt x="0" y="0"/>
                                </a:moveTo>
                                <a:lnTo>
                                  <a:pt x="2755392" y="0"/>
                                </a:lnTo>
                                <a:lnTo>
                                  <a:pt x="2755392" y="170688"/>
                                </a:lnTo>
                                <a:lnTo>
                                  <a:pt x="0" y="170688"/>
                                </a:lnTo>
                                <a:lnTo>
                                  <a:pt x="0" y="0"/>
                                </a:lnTo>
                              </a:path>
                            </a:pathLst>
                          </a:custGeom>
                          <a:ln w="0" cap="flat">
                            <a:miter lim="127000"/>
                          </a:ln>
                        </wps:spPr>
                        <wps:style>
                          <a:lnRef idx="0">
                            <a:srgbClr val="000000">
                              <a:alpha val="0"/>
                            </a:srgbClr>
                          </a:lnRef>
                          <a:fillRef idx="1">
                            <a:srgbClr val="CCFFCC"/>
                          </a:fillRef>
                          <a:effectRef idx="0">
                            <a:scrgbClr r="0" g="0" b="0"/>
                          </a:effectRef>
                          <a:fontRef idx="none"/>
                        </wps:style>
                        <wps:bodyPr/>
                      </wps:wsp>
                    </wpg:wgp>
                  </a:graphicData>
                </a:graphic>
              </wp:anchor>
            </w:drawing>
          </mc:Choice>
          <mc:Fallback xmlns:a="http://schemas.openxmlformats.org/drawingml/2006/main">
            <w:pict>
              <v:group id="Group 13729" style="width:459.72pt;height:26.76pt;position:absolute;z-index:-2147483624;mso-position-horizontal-relative:text;mso-position-horizontal:absolute;margin-left:0.77002pt;mso-position-vertical-relative:text;margin-top:51.6004pt;" coordsize="58384,3398">
                <v:shape id="Shape 16957" style="position:absolute;width:53599;height:1691;left:4785;top:0;" coordsize="5359908,169164" path="m0,0l5359908,0l5359908,169164l0,169164l0,0">
                  <v:stroke weight="0pt" endcap="flat" joinstyle="miter" miterlimit="10" on="false" color="#000000" opacity="0"/>
                  <v:fill on="true" color="#ccffcc"/>
                </v:shape>
                <v:shape id="Shape 16958" style="position:absolute;width:27553;height:1706;left:0;top:1691;" coordsize="2755392,170688" path="m0,0l2755392,0l2755392,170688l0,170688l0,0">
                  <v:stroke weight="0pt" endcap="flat" joinstyle="miter" miterlimit="10" on="false" color="#000000" opacity="0"/>
                  <v:fill on="true" color="#ccffcc"/>
                </v:shape>
              </v:group>
            </w:pict>
          </mc:Fallback>
        </mc:AlternateContent>
      </w:r>
      <w:r w:rsidRPr="00F8137F">
        <w:rPr>
          <w:u w:val="single" w:color="000000"/>
        </w:rPr>
        <w:t>TRASH</w:t>
      </w:r>
      <w:r w:rsidRPr="00F8137F">
        <w:t xml:space="preserve">: Trash cans will be provided throughout the lot.  </w:t>
      </w:r>
      <w:r w:rsidRPr="00F8137F">
        <w:rPr>
          <w:shd w:val="clear" w:color="auto" w:fill="00FF00"/>
        </w:rPr>
        <w:t>EACH VENDOR IS RESPONSIBLE FOR THEIR</w:t>
      </w:r>
      <w:r w:rsidRPr="00F8137F">
        <w:t xml:space="preserve"> </w:t>
      </w:r>
      <w:r w:rsidRPr="00F8137F">
        <w:rPr>
          <w:shd w:val="clear" w:color="auto" w:fill="00FF00"/>
        </w:rPr>
        <w:t>OWN TRASH.</w:t>
      </w:r>
      <w:r w:rsidRPr="00F8137F">
        <w:t xml:space="preserve">  At rally closing, which is officially midnight on Saturday, </w:t>
      </w:r>
      <w:r w:rsidR="00303814" w:rsidRPr="00F8137F">
        <w:t>October 8</w:t>
      </w:r>
      <w:r w:rsidRPr="00F8137F">
        <w:t>, vendors must collapse all boxes and dispose of their trash bags in dumpsters located in each lot. Leave collapsed boxes in a pile beside the dumpsters.  Bikes, Blues, and BBQ® prides itself on being a nonprofit, family friendly, and CLEAN rally.  Please help in our efforts to keep it clean.  If these rules are not followed, you will not be asked back the following year.  PLEASE REMEMBER: Trash pick up is everyone’s responsibility.</w:t>
      </w:r>
      <w:r>
        <w:t xml:space="preserve"> </w:t>
      </w:r>
    </w:p>
    <w:p w14:paraId="542E00BE" w14:textId="77777777" w:rsidR="00EB1ED9" w:rsidRDefault="007A2808">
      <w:pPr>
        <w:ind w:left="19" w:right="163"/>
      </w:pPr>
      <w:r>
        <w:rPr>
          <w:rFonts w:ascii="Calibri" w:eastAsia="Calibri" w:hAnsi="Calibri" w:cs="Calibri"/>
          <w:noProof/>
        </w:rPr>
        <mc:AlternateContent>
          <mc:Choice Requires="wpg">
            <w:drawing>
              <wp:anchor distT="0" distB="0" distL="114300" distR="114300" simplePos="0" relativeHeight="251665408" behindDoc="1" locked="0" layoutInCell="1" allowOverlap="1" wp14:anchorId="4ADC0625" wp14:editId="75E495FA">
                <wp:simplePos x="0" y="0"/>
                <wp:positionH relativeFrom="column">
                  <wp:posOffset>9779</wp:posOffset>
                </wp:positionH>
                <wp:positionV relativeFrom="paragraph">
                  <wp:posOffset>313950</wp:posOffset>
                </wp:positionV>
                <wp:extent cx="5943600" cy="512064"/>
                <wp:effectExtent l="0" t="0" r="0" b="0"/>
                <wp:wrapNone/>
                <wp:docPr id="13730" name="Group 13730"/>
                <wp:cNvGraphicFramePr/>
                <a:graphic xmlns:a="http://schemas.openxmlformats.org/drawingml/2006/main">
                  <a:graphicData uri="http://schemas.microsoft.com/office/word/2010/wordprocessingGroup">
                    <wpg:wgp>
                      <wpg:cNvGrpSpPr/>
                      <wpg:grpSpPr>
                        <a:xfrm>
                          <a:off x="0" y="0"/>
                          <a:ext cx="5943600" cy="512064"/>
                          <a:chOff x="0" y="0"/>
                          <a:chExt cx="5943600" cy="512064"/>
                        </a:xfrm>
                      </wpg:grpSpPr>
                      <wps:wsp>
                        <wps:cNvPr id="16959" name="Shape 16959"/>
                        <wps:cNvSpPr/>
                        <wps:spPr>
                          <a:xfrm>
                            <a:off x="3252216" y="0"/>
                            <a:ext cx="2691384" cy="170688"/>
                          </a:xfrm>
                          <a:custGeom>
                            <a:avLst/>
                            <a:gdLst/>
                            <a:ahLst/>
                            <a:cxnLst/>
                            <a:rect l="0" t="0" r="0" b="0"/>
                            <a:pathLst>
                              <a:path w="2691384" h="170688">
                                <a:moveTo>
                                  <a:pt x="0" y="0"/>
                                </a:moveTo>
                                <a:lnTo>
                                  <a:pt x="2691384" y="0"/>
                                </a:lnTo>
                                <a:lnTo>
                                  <a:pt x="2691384" y="170688"/>
                                </a:lnTo>
                                <a:lnTo>
                                  <a:pt x="0" y="170688"/>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6960" name="Shape 16960"/>
                        <wps:cNvSpPr/>
                        <wps:spPr>
                          <a:xfrm>
                            <a:off x="0" y="170688"/>
                            <a:ext cx="5943600" cy="169164"/>
                          </a:xfrm>
                          <a:custGeom>
                            <a:avLst/>
                            <a:gdLst/>
                            <a:ahLst/>
                            <a:cxnLst/>
                            <a:rect l="0" t="0" r="0" b="0"/>
                            <a:pathLst>
                              <a:path w="5943600" h="169164">
                                <a:moveTo>
                                  <a:pt x="0" y="0"/>
                                </a:moveTo>
                                <a:lnTo>
                                  <a:pt x="5943600" y="0"/>
                                </a:lnTo>
                                <a:lnTo>
                                  <a:pt x="5943600" y="169164"/>
                                </a:lnTo>
                                <a:lnTo>
                                  <a:pt x="0" y="169164"/>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6961" name="Shape 16961"/>
                        <wps:cNvSpPr/>
                        <wps:spPr>
                          <a:xfrm>
                            <a:off x="0" y="339852"/>
                            <a:ext cx="4852416" cy="172212"/>
                          </a:xfrm>
                          <a:custGeom>
                            <a:avLst/>
                            <a:gdLst/>
                            <a:ahLst/>
                            <a:cxnLst/>
                            <a:rect l="0" t="0" r="0" b="0"/>
                            <a:pathLst>
                              <a:path w="4852416" h="172212">
                                <a:moveTo>
                                  <a:pt x="0" y="0"/>
                                </a:moveTo>
                                <a:lnTo>
                                  <a:pt x="4852416" y="0"/>
                                </a:lnTo>
                                <a:lnTo>
                                  <a:pt x="4852416" y="172212"/>
                                </a:lnTo>
                                <a:lnTo>
                                  <a:pt x="0" y="172212"/>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13730" style="width:468pt;height:40.32pt;position:absolute;z-index:-2147483621;mso-position-horizontal-relative:text;mso-position-horizontal:absolute;margin-left:0.77002pt;mso-position-vertical-relative:text;margin-top:24.7205pt;" coordsize="59436,5120">
                <v:shape id="Shape 16962" style="position:absolute;width:26913;height:1706;left:32522;top:0;" coordsize="2691384,170688" path="m0,0l2691384,0l2691384,170688l0,170688l0,0">
                  <v:stroke weight="0pt" endcap="flat" joinstyle="miter" miterlimit="10" on="false" color="#000000" opacity="0"/>
                  <v:fill on="true" color="#00ff00"/>
                </v:shape>
                <v:shape id="Shape 16963" style="position:absolute;width:59436;height:1691;left:0;top:1706;" coordsize="5943600,169164" path="m0,0l5943600,0l5943600,169164l0,169164l0,0">
                  <v:stroke weight="0pt" endcap="flat" joinstyle="miter" miterlimit="10" on="false" color="#000000" opacity="0"/>
                  <v:fill on="true" color="#00ff00"/>
                </v:shape>
                <v:shape id="Shape 16964" style="position:absolute;width:48524;height:1722;left:0;top:3398;" coordsize="4852416,172212" path="m0,0l4852416,0l4852416,172212l0,172212l0,0">
                  <v:stroke weight="0pt" endcap="flat" joinstyle="miter" miterlimit="10" on="false" color="#000000" opacity="0"/>
                  <v:fill on="true" color="#00ff00"/>
                </v:shape>
              </v:group>
            </w:pict>
          </mc:Fallback>
        </mc:AlternateContent>
      </w:r>
      <w:r>
        <w:rPr>
          <w:u w:val="single" w:color="000000"/>
        </w:rPr>
        <w:t>RALLY NAME, LOGO AND ARTWORK</w:t>
      </w:r>
      <w:r>
        <w:t xml:space="preserve">:  If you would like to use the rally name, Bikes, Blues, and BBQ®, or the logo, please contact the Bikes, Blues and BBQ® office for more details – 479.527.9993.  Bikes, Blues, and BBQ® reserves the right to deny </w:t>
      </w:r>
      <w:r w:rsidRPr="001C4CC1">
        <w:t>anyone’s request.  NOTE: Any unauthorized use of the rally name and logo, which includes altering the official logo or using the name Bikes, Blues, and BBQ® in any form, will result in immediate confiscation of items, and merchandise will NOT</w:t>
      </w:r>
      <w:r>
        <w:t xml:space="preserve"> be returned. </w:t>
      </w:r>
    </w:p>
    <w:p w14:paraId="1F43D48B" w14:textId="77777777" w:rsidR="006069E0" w:rsidRDefault="006069E0">
      <w:pPr>
        <w:ind w:left="19" w:right="166"/>
        <w:rPr>
          <w:u w:val="single" w:color="000000"/>
        </w:rPr>
      </w:pPr>
    </w:p>
    <w:p w14:paraId="3FB358A6" w14:textId="77777777" w:rsidR="006069E0" w:rsidRDefault="006069E0">
      <w:pPr>
        <w:ind w:left="19" w:right="166"/>
        <w:rPr>
          <w:u w:val="single" w:color="000000"/>
        </w:rPr>
      </w:pPr>
    </w:p>
    <w:p w14:paraId="27448EEE" w14:textId="77777777" w:rsidR="006069E0" w:rsidRDefault="006069E0">
      <w:pPr>
        <w:ind w:left="19" w:right="166"/>
        <w:rPr>
          <w:u w:val="single" w:color="000000"/>
        </w:rPr>
      </w:pPr>
    </w:p>
    <w:p w14:paraId="1267343E" w14:textId="77777777" w:rsidR="006069E0" w:rsidRDefault="006069E0">
      <w:pPr>
        <w:ind w:left="19" w:right="166"/>
        <w:rPr>
          <w:u w:val="single" w:color="000000"/>
        </w:rPr>
      </w:pPr>
    </w:p>
    <w:p w14:paraId="28D8ECC4" w14:textId="69E16720" w:rsidR="006069E0" w:rsidRDefault="006069E0">
      <w:pPr>
        <w:ind w:left="19" w:right="166"/>
        <w:rPr>
          <w:u w:val="single" w:color="000000"/>
        </w:rPr>
      </w:pPr>
    </w:p>
    <w:p w14:paraId="073E1C75" w14:textId="74D66235" w:rsidR="00CA2CC2" w:rsidRDefault="00CA2CC2">
      <w:pPr>
        <w:ind w:left="19" w:right="166"/>
        <w:rPr>
          <w:u w:val="single" w:color="000000"/>
        </w:rPr>
      </w:pPr>
    </w:p>
    <w:p w14:paraId="5F8283D0" w14:textId="2D07A672" w:rsidR="00CA2CC2" w:rsidRDefault="00CA2CC2">
      <w:pPr>
        <w:ind w:left="19" w:right="166"/>
        <w:rPr>
          <w:u w:val="single" w:color="000000"/>
        </w:rPr>
      </w:pPr>
    </w:p>
    <w:p w14:paraId="19891BC3" w14:textId="3BFAD218" w:rsidR="00CA2CC2" w:rsidRDefault="00CA2CC2">
      <w:pPr>
        <w:ind w:left="19" w:right="166"/>
        <w:rPr>
          <w:u w:val="single" w:color="000000"/>
        </w:rPr>
      </w:pPr>
    </w:p>
    <w:p w14:paraId="205ABCC9" w14:textId="54092B3B" w:rsidR="00CA2CC2" w:rsidRDefault="00CA2CC2">
      <w:pPr>
        <w:ind w:left="19" w:right="166"/>
        <w:rPr>
          <w:u w:val="single" w:color="000000"/>
        </w:rPr>
      </w:pPr>
    </w:p>
    <w:p w14:paraId="7ECC69D2" w14:textId="03049301" w:rsidR="00CA2CC2" w:rsidRDefault="00CA2CC2">
      <w:pPr>
        <w:ind w:left="19" w:right="166"/>
        <w:rPr>
          <w:u w:val="single" w:color="000000"/>
        </w:rPr>
      </w:pPr>
    </w:p>
    <w:p w14:paraId="61884EA0" w14:textId="453D31FC" w:rsidR="00CA2CC2" w:rsidRDefault="00CA2CC2">
      <w:pPr>
        <w:ind w:left="19" w:right="166"/>
        <w:rPr>
          <w:u w:val="single" w:color="000000"/>
        </w:rPr>
      </w:pPr>
    </w:p>
    <w:p w14:paraId="57B36391" w14:textId="17FF9568" w:rsidR="00CA2CC2" w:rsidRDefault="00CA2CC2">
      <w:pPr>
        <w:ind w:left="19" w:right="166"/>
        <w:rPr>
          <w:u w:val="single" w:color="000000"/>
        </w:rPr>
      </w:pPr>
    </w:p>
    <w:p w14:paraId="4313878E" w14:textId="5F442515" w:rsidR="00CA2CC2" w:rsidRDefault="00CA2CC2">
      <w:pPr>
        <w:ind w:left="19" w:right="166"/>
        <w:rPr>
          <w:u w:val="single" w:color="000000"/>
        </w:rPr>
      </w:pPr>
    </w:p>
    <w:p w14:paraId="544F6FF1" w14:textId="77777777" w:rsidR="00CA2CC2" w:rsidRDefault="00CA2CC2">
      <w:pPr>
        <w:ind w:left="19" w:right="166"/>
        <w:rPr>
          <w:u w:val="single" w:color="000000"/>
        </w:rPr>
      </w:pPr>
    </w:p>
    <w:p w14:paraId="03DF6500" w14:textId="1C4BF3E9" w:rsidR="00EB1ED9" w:rsidRDefault="007A2808">
      <w:pPr>
        <w:ind w:left="19" w:right="166"/>
      </w:pPr>
      <w:r>
        <w:rPr>
          <w:u w:val="single" w:color="000000"/>
        </w:rPr>
        <w:lastRenderedPageBreak/>
        <w:t>PROBLEMS</w:t>
      </w:r>
      <w:r>
        <w:t xml:space="preserve">: If you have any problems or questions during the rally, there will be several staff members available to assist you. If you are unable to find a staff member, you can call the office between 8:00 am and 5:00 pm at (479) 527-9993. </w:t>
      </w:r>
    </w:p>
    <w:p w14:paraId="2C325AA9" w14:textId="3F4E828B" w:rsidR="00EB1ED9" w:rsidRPr="00F8137F" w:rsidRDefault="007A2808">
      <w:pPr>
        <w:ind w:left="19" w:right="150"/>
      </w:pPr>
      <w:r w:rsidRPr="00F8137F">
        <w:rPr>
          <w:u w:val="single" w:color="000000"/>
        </w:rPr>
        <w:t>SPONSORSHIP</w:t>
      </w:r>
      <w:r w:rsidRPr="00F8137F">
        <w:t>: Our sponsorship program is an advertising promotional program.  It allows you as a vendor great exposure opportunity for months leading up to Bikes, Blues, and BBQ®.  The advertising campaign has proved monetarily successful to our vendors with Bikes, Blues, and BBQ® who took advantage of the sponsorship program in the past.  Sponsorship is what makes Bikes, Blues, and BBQ® happen, and if you’d like more information on how to become a sponsor for 20</w:t>
      </w:r>
      <w:r w:rsidRPr="00F8137F">
        <w:rPr>
          <w:rFonts w:eastAsia="Calibri"/>
        </w:rPr>
        <w:t>2</w:t>
      </w:r>
      <w:r w:rsidR="00F8137F" w:rsidRPr="00F8137F">
        <w:rPr>
          <w:rFonts w:eastAsia="Calibri"/>
        </w:rPr>
        <w:t>4</w:t>
      </w:r>
      <w:r w:rsidRPr="00F8137F">
        <w:t xml:space="preserve"> Bikes, Blues, and BBQ®, contact </w:t>
      </w:r>
      <w:r w:rsidRPr="00F8137F">
        <w:rPr>
          <w:rFonts w:eastAsia="Calibri"/>
        </w:rPr>
        <w:t>Leonard Graves</w:t>
      </w:r>
      <w:r w:rsidRPr="00F8137F">
        <w:t xml:space="preserve"> and staff at 479-527-9993 or via e-mail at </w:t>
      </w:r>
      <w:r w:rsidRPr="00F8137F">
        <w:rPr>
          <w:rFonts w:eastAsia="Calibri"/>
          <w:color w:val="4055FF"/>
          <w:u w:val="single" w:color="4055FF"/>
        </w:rPr>
        <w:t>sponsor@</w:t>
      </w:r>
      <w:r w:rsidRPr="00F8137F">
        <w:rPr>
          <w:color w:val="4055FF"/>
          <w:u w:val="single" w:color="4055FF"/>
        </w:rPr>
        <w:t>bikesbluesandbbq.</w:t>
      </w:r>
      <w:r w:rsidRPr="00F8137F">
        <w:rPr>
          <w:rFonts w:eastAsia="Calibri"/>
          <w:color w:val="4055FF"/>
          <w:u w:val="single" w:color="4055FF"/>
        </w:rPr>
        <w:t>org</w:t>
      </w:r>
      <w:r w:rsidRPr="00F8137F">
        <w:t xml:space="preserve">. </w:t>
      </w:r>
    </w:p>
    <w:p w14:paraId="22CCDEF0" w14:textId="77777777" w:rsidR="00EB1ED9" w:rsidRDefault="00EB1ED9">
      <w:pPr>
        <w:sectPr w:rsidR="00EB1ED9">
          <w:headerReference w:type="even" r:id="rId7"/>
          <w:headerReference w:type="default" r:id="rId8"/>
          <w:footerReference w:type="even" r:id="rId9"/>
          <w:footerReference w:type="default" r:id="rId10"/>
          <w:headerReference w:type="first" r:id="rId11"/>
          <w:footerReference w:type="first" r:id="rId12"/>
          <w:pgSz w:w="12240" w:h="15840"/>
          <w:pgMar w:top="2904" w:right="1256" w:bottom="1332" w:left="1425" w:header="720" w:footer="694" w:gutter="0"/>
          <w:cols w:space="720"/>
        </w:sectPr>
      </w:pPr>
    </w:p>
    <w:p w14:paraId="289152FD" w14:textId="77777777" w:rsidR="00EB1ED9" w:rsidRDefault="007A2808">
      <w:pPr>
        <w:spacing w:after="173" w:line="259" w:lineRule="auto"/>
        <w:ind w:left="0" w:right="57" w:firstLine="0"/>
        <w:jc w:val="center"/>
      </w:pPr>
      <w:r>
        <w:rPr>
          <w:sz w:val="24"/>
          <w:u w:val="single" w:color="000000"/>
        </w:rPr>
        <w:lastRenderedPageBreak/>
        <w:t>ACKNOWLEDGMENT OF RECEIPT OF ALL VENDOR RULES AND REGULATIONS</w:t>
      </w:r>
      <w:r>
        <w:rPr>
          <w:sz w:val="24"/>
        </w:rPr>
        <w:t xml:space="preserve"> </w:t>
      </w:r>
    </w:p>
    <w:p w14:paraId="6A29776B" w14:textId="77777777" w:rsidR="00EB1ED9" w:rsidRDefault="007A2808">
      <w:pPr>
        <w:ind w:left="19" w:right="40"/>
      </w:pPr>
      <w:r>
        <w:t xml:space="preserve">A signed copy of this Information, Rules and Regulations for Vendors must be returned to Bikes, Blues, and BBQ® along with your application, acknowledging you have read said form, and agree to abide by all items therein.  Failure to return a signed copy of this Information, Rules and Regulations for Vendors will result in your application being denied. </w:t>
      </w:r>
    </w:p>
    <w:p w14:paraId="53D736F6" w14:textId="77777777" w:rsidR="00EB1ED9" w:rsidRDefault="007A2808">
      <w:pPr>
        <w:ind w:left="19" w:right="40"/>
      </w:pPr>
      <w:r>
        <w:rPr>
          <w:u w:val="single" w:color="000000"/>
        </w:rPr>
        <w:t>SUBLETTING</w:t>
      </w:r>
      <w:r>
        <w:t xml:space="preserve">:   No vendor may sublet their space or any part of it without prior approval of Bikes, Blues, and BBQ®.   </w:t>
      </w:r>
    </w:p>
    <w:p w14:paraId="02645536" w14:textId="77777777" w:rsidR="00EB1ED9" w:rsidRDefault="007A2808">
      <w:pPr>
        <w:ind w:left="19" w:right="40"/>
      </w:pPr>
      <w:r>
        <w:rPr>
          <w:u w:val="single" w:color="000000"/>
        </w:rPr>
        <w:t>CONTACT INFORMATION</w:t>
      </w:r>
      <w:r>
        <w:t xml:space="preserve">: The Bikes, Blues and BBQ® official mailing address is: </w:t>
      </w:r>
    </w:p>
    <w:p w14:paraId="5E25A3ED" w14:textId="77777777" w:rsidR="00EB1ED9" w:rsidRDefault="007A2808">
      <w:pPr>
        <w:spacing w:after="0" w:line="442" w:lineRule="auto"/>
        <w:ind w:left="731" w:right="6393"/>
      </w:pPr>
      <w:r>
        <w:t xml:space="preserve">Bikes, Blues and BBQ® PO Box 712 </w:t>
      </w:r>
    </w:p>
    <w:p w14:paraId="650E947D" w14:textId="77777777" w:rsidR="00EB1ED9" w:rsidRDefault="007A2808">
      <w:pPr>
        <w:ind w:left="731" w:right="40"/>
      </w:pPr>
      <w:r>
        <w:t xml:space="preserve">Fayetteville, AR 72702 </w:t>
      </w:r>
    </w:p>
    <w:p w14:paraId="7B6364A3" w14:textId="77777777" w:rsidR="00EB1ED9" w:rsidRDefault="007A2808">
      <w:pPr>
        <w:ind w:left="19" w:right="40"/>
      </w:pPr>
      <w:r>
        <w:rPr>
          <w:u w:val="single" w:color="000000"/>
        </w:rPr>
        <w:t>PHONE</w:t>
      </w:r>
      <w:r>
        <w:t xml:space="preserve">: </w:t>
      </w:r>
      <w:r w:rsidRPr="001C4CC1">
        <w:rPr>
          <w:rFonts w:eastAsia="Calibri"/>
        </w:rPr>
        <w:t>Leonard D. Graves</w:t>
      </w:r>
      <w:r w:rsidRPr="001C4CC1">
        <w:t>, Director</w:t>
      </w:r>
      <w:r w:rsidRPr="001C4CC1">
        <w:rPr>
          <w:rFonts w:eastAsia="Calibri"/>
        </w:rPr>
        <w:t xml:space="preserve"> of Venue Operations</w:t>
      </w:r>
      <w:r w:rsidRPr="001C4CC1">
        <w:t>: 479-527-9993</w:t>
      </w:r>
      <w:r>
        <w:t xml:space="preserve"> </w:t>
      </w:r>
    </w:p>
    <w:p w14:paraId="2F18AA44" w14:textId="77777777" w:rsidR="00EB1ED9" w:rsidRDefault="007A2808">
      <w:pPr>
        <w:ind w:left="19" w:right="40"/>
      </w:pPr>
      <w:r>
        <w:rPr>
          <w:u w:val="single" w:color="000000"/>
        </w:rPr>
        <w:t>E-MAIL</w:t>
      </w:r>
      <w:r>
        <w:t xml:space="preserve">: </w:t>
      </w:r>
      <w:r>
        <w:rPr>
          <w:rFonts w:ascii="Calibri" w:eastAsia="Calibri" w:hAnsi="Calibri" w:cs="Calibri"/>
        </w:rPr>
        <w:t>vendor@</w:t>
      </w:r>
      <w:r>
        <w:t>bikesbluesandbbq</w:t>
      </w:r>
      <w:r>
        <w:rPr>
          <w:rFonts w:ascii="Calibri" w:eastAsia="Calibri" w:hAnsi="Calibri" w:cs="Calibri"/>
        </w:rPr>
        <w:t>.org</w:t>
      </w:r>
    </w:p>
    <w:p w14:paraId="6048BFA7" w14:textId="77777777" w:rsidR="00EB1ED9" w:rsidRDefault="007A2808">
      <w:pPr>
        <w:ind w:left="19" w:right="40"/>
      </w:pPr>
      <w:r>
        <w:rPr>
          <w:u w:val="single" w:color="000000"/>
        </w:rPr>
        <w:t>WEBSITE</w:t>
      </w:r>
      <w:r>
        <w:t xml:space="preserve">: www.bikesbluesandbbq.org </w:t>
      </w:r>
    </w:p>
    <w:p w14:paraId="61ED5869" w14:textId="07D6F20A" w:rsidR="00EB1ED9" w:rsidRDefault="007A2808">
      <w:pPr>
        <w:spacing w:after="665" w:line="255" w:lineRule="auto"/>
        <w:ind w:left="0" w:right="30" w:firstLine="0"/>
      </w:pPr>
      <w:r>
        <w:rPr>
          <w:u w:val="single" w:color="000000"/>
        </w:rPr>
        <w:t>FINE PRINT</w:t>
      </w:r>
      <w:r>
        <w:t xml:space="preserve">: </w:t>
      </w:r>
      <w:r>
        <w:rPr>
          <w:sz w:val="20"/>
        </w:rPr>
        <w:t xml:space="preserve">Bikes, Blues and BBQ® officials maintain the right to remove any vendor that is in violation of the policies and rules of Bikes, Blues and BBQ®.  This includes, but is not limited to, laws of </w:t>
      </w:r>
      <w:r w:rsidR="001C4CC1">
        <w:rPr>
          <w:sz w:val="20"/>
        </w:rPr>
        <w:t>Rogers</w:t>
      </w:r>
      <w:r>
        <w:rPr>
          <w:sz w:val="20"/>
        </w:rPr>
        <w:t>, Arkansas, and the ethical conduct of vendor’s representatives prior to and during the event.</w:t>
      </w:r>
      <w:r>
        <w:t xml:space="preserve"> </w:t>
      </w:r>
    </w:p>
    <w:p w14:paraId="69659FD0" w14:textId="77777777" w:rsidR="00EB1ED9" w:rsidRDefault="007A2808">
      <w:pPr>
        <w:spacing w:after="660" w:line="259" w:lineRule="auto"/>
        <w:ind w:left="11" w:right="171"/>
      </w:pPr>
      <w:r>
        <w:t xml:space="preserve">PRINT NAME: </w:t>
      </w:r>
      <w:r>
        <w:rPr>
          <w:rFonts w:ascii="Calibri" w:eastAsia="Calibri" w:hAnsi="Calibri" w:cs="Calibri"/>
          <w:noProof/>
        </w:rPr>
        <mc:AlternateContent>
          <mc:Choice Requires="wpg">
            <w:drawing>
              <wp:inline distT="0" distB="0" distL="0" distR="0" wp14:anchorId="5D5A7E2C" wp14:editId="73A73C9E">
                <wp:extent cx="2380488" cy="9144"/>
                <wp:effectExtent l="0" t="0" r="0" b="0"/>
                <wp:docPr id="14352" name="Group 14352"/>
                <wp:cNvGraphicFramePr/>
                <a:graphic xmlns:a="http://schemas.openxmlformats.org/drawingml/2006/main">
                  <a:graphicData uri="http://schemas.microsoft.com/office/word/2010/wordprocessingGroup">
                    <wpg:wgp>
                      <wpg:cNvGrpSpPr/>
                      <wpg:grpSpPr>
                        <a:xfrm>
                          <a:off x="0" y="0"/>
                          <a:ext cx="2380488" cy="9144"/>
                          <a:chOff x="0" y="0"/>
                          <a:chExt cx="2380488" cy="9144"/>
                        </a:xfrm>
                      </wpg:grpSpPr>
                      <wps:wsp>
                        <wps:cNvPr id="16965" name="Shape 16965"/>
                        <wps:cNvSpPr/>
                        <wps:spPr>
                          <a:xfrm>
                            <a:off x="0" y="0"/>
                            <a:ext cx="2380488" cy="9144"/>
                          </a:xfrm>
                          <a:custGeom>
                            <a:avLst/>
                            <a:gdLst/>
                            <a:ahLst/>
                            <a:cxnLst/>
                            <a:rect l="0" t="0" r="0" b="0"/>
                            <a:pathLst>
                              <a:path w="2380488" h="9144">
                                <a:moveTo>
                                  <a:pt x="0" y="0"/>
                                </a:moveTo>
                                <a:lnTo>
                                  <a:pt x="2380488" y="0"/>
                                </a:lnTo>
                                <a:lnTo>
                                  <a:pt x="23804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352" style="width:187.44pt;height:0.719971pt;mso-position-horizontal-relative:char;mso-position-vertical-relative:line" coordsize="23804,91">
                <v:shape id="Shape 16966" style="position:absolute;width:23804;height:91;left:0;top:0;" coordsize="2380488,9144" path="m0,0l2380488,0l2380488,9144l0,9144l0,0">
                  <v:stroke weight="0pt" endcap="flat" joinstyle="miter" miterlimit="10" on="false" color="#000000" opacity="0"/>
                  <v:fill on="true" color="#000000"/>
                </v:shape>
              </v:group>
            </w:pict>
          </mc:Fallback>
        </mc:AlternateContent>
      </w:r>
      <w:r>
        <w:t xml:space="preserve"> DATE: </w:t>
      </w:r>
      <w:r>
        <w:rPr>
          <w:rFonts w:ascii="Calibri" w:eastAsia="Calibri" w:hAnsi="Calibri" w:cs="Calibri"/>
          <w:noProof/>
        </w:rPr>
        <mc:AlternateContent>
          <mc:Choice Requires="wpg">
            <w:drawing>
              <wp:inline distT="0" distB="0" distL="0" distR="0" wp14:anchorId="71CD630B" wp14:editId="6F5DA1B1">
                <wp:extent cx="1780032" cy="9144"/>
                <wp:effectExtent l="0" t="0" r="0" b="0"/>
                <wp:docPr id="14351" name="Group 14351"/>
                <wp:cNvGraphicFramePr/>
                <a:graphic xmlns:a="http://schemas.openxmlformats.org/drawingml/2006/main">
                  <a:graphicData uri="http://schemas.microsoft.com/office/word/2010/wordprocessingGroup">
                    <wpg:wgp>
                      <wpg:cNvGrpSpPr/>
                      <wpg:grpSpPr>
                        <a:xfrm>
                          <a:off x="0" y="0"/>
                          <a:ext cx="1780032" cy="9144"/>
                          <a:chOff x="0" y="0"/>
                          <a:chExt cx="1780032" cy="9144"/>
                        </a:xfrm>
                      </wpg:grpSpPr>
                      <wps:wsp>
                        <wps:cNvPr id="16967" name="Shape 16967"/>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351" style="width:140.16pt;height:0.719971pt;mso-position-horizontal-relative:char;mso-position-vertical-relative:line" coordsize="17800,91">
                <v:shape id="Shape 16968" style="position:absolute;width:17800;height:91;left:0;top:0;" coordsize="1780032,9144" path="m0,0l1780032,0l1780032,9144l0,9144l0,0">
                  <v:stroke weight="0pt" endcap="flat" joinstyle="miter" miterlimit="10" on="false" color="#000000" opacity="0"/>
                  <v:fill on="true" color="#000000"/>
                </v:shape>
              </v:group>
            </w:pict>
          </mc:Fallback>
        </mc:AlternateContent>
      </w:r>
    </w:p>
    <w:p w14:paraId="7AB0EF70" w14:textId="77777777" w:rsidR="00EB1ED9" w:rsidRDefault="007A2808">
      <w:pPr>
        <w:spacing w:after="3569" w:line="259" w:lineRule="auto"/>
        <w:ind w:left="11" w:right="171"/>
      </w:pPr>
      <w:r>
        <w:t xml:space="preserve">SIGNATURE: </w:t>
      </w:r>
      <w:r>
        <w:rPr>
          <w:rFonts w:ascii="Calibri" w:eastAsia="Calibri" w:hAnsi="Calibri" w:cs="Calibri"/>
          <w:noProof/>
        </w:rPr>
        <mc:AlternateContent>
          <mc:Choice Requires="wpg">
            <w:drawing>
              <wp:inline distT="0" distB="0" distL="0" distR="0" wp14:anchorId="7610F783" wp14:editId="03F4524E">
                <wp:extent cx="3825240" cy="9144"/>
                <wp:effectExtent l="0" t="0" r="0" b="0"/>
                <wp:docPr id="14353" name="Group 14353"/>
                <wp:cNvGraphicFramePr/>
                <a:graphic xmlns:a="http://schemas.openxmlformats.org/drawingml/2006/main">
                  <a:graphicData uri="http://schemas.microsoft.com/office/word/2010/wordprocessingGroup">
                    <wpg:wgp>
                      <wpg:cNvGrpSpPr/>
                      <wpg:grpSpPr>
                        <a:xfrm>
                          <a:off x="0" y="0"/>
                          <a:ext cx="3825240" cy="9144"/>
                          <a:chOff x="0" y="0"/>
                          <a:chExt cx="3825240" cy="9144"/>
                        </a:xfrm>
                      </wpg:grpSpPr>
                      <wps:wsp>
                        <wps:cNvPr id="16969" name="Shape 16969"/>
                        <wps:cNvSpPr/>
                        <wps:spPr>
                          <a:xfrm>
                            <a:off x="0" y="0"/>
                            <a:ext cx="3825240" cy="9144"/>
                          </a:xfrm>
                          <a:custGeom>
                            <a:avLst/>
                            <a:gdLst/>
                            <a:ahLst/>
                            <a:cxnLst/>
                            <a:rect l="0" t="0" r="0" b="0"/>
                            <a:pathLst>
                              <a:path w="3825240" h="9144">
                                <a:moveTo>
                                  <a:pt x="0" y="0"/>
                                </a:moveTo>
                                <a:lnTo>
                                  <a:pt x="3825240" y="0"/>
                                </a:lnTo>
                                <a:lnTo>
                                  <a:pt x="382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353" style="width:301.2pt;height:0.719971pt;mso-position-horizontal-relative:char;mso-position-vertical-relative:line" coordsize="38252,91">
                <v:shape id="Shape 16970" style="position:absolute;width:38252;height:91;left:0;top:0;" coordsize="3825240,9144" path="m0,0l3825240,0l3825240,9144l0,9144l0,0">
                  <v:stroke weight="0pt" endcap="flat" joinstyle="miter" miterlimit="10" on="false" color="#000000" opacity="0"/>
                  <v:fill on="true" color="#000000"/>
                </v:shape>
              </v:group>
            </w:pict>
          </mc:Fallback>
        </mc:AlternateContent>
      </w:r>
    </w:p>
    <w:p w14:paraId="23BC71DB" w14:textId="56634DCE" w:rsidR="00EB1ED9" w:rsidRDefault="007A2808">
      <w:pPr>
        <w:spacing w:after="195" w:line="255" w:lineRule="auto"/>
        <w:ind w:left="-5" w:right="43"/>
      </w:pPr>
      <w:r>
        <w:rPr>
          <w:u w:val="single" w:color="000000"/>
        </w:rPr>
        <w:lastRenderedPageBreak/>
        <w:t>CLEANUP DEPOSIT REFUND PROCEDURE:</w:t>
      </w:r>
      <w:r>
        <w:t xml:space="preserve"> </w:t>
      </w:r>
      <w:r>
        <w:rPr>
          <w:sz w:val="24"/>
        </w:rPr>
        <w:t xml:space="preserve">In order to increase the efficiency and speed of the refund of your cleanup deposit, please include a self-addressed stamped envelope with the name and address of the person who should receive the refund check.  The return address on the envelope should be: </w:t>
      </w:r>
      <w:r>
        <w:t>Bikes, Blues and BBQ®</w:t>
      </w:r>
      <w:r>
        <w:rPr>
          <w:sz w:val="24"/>
        </w:rPr>
        <w:t xml:space="preserve">, PO Box 712, Fayetteville, AR, 72702. Vendor refund checks will be mailed within </w:t>
      </w:r>
      <w:r w:rsidR="00973CAB">
        <w:rPr>
          <w:sz w:val="24"/>
        </w:rPr>
        <w:t>50</w:t>
      </w:r>
      <w:r>
        <w:rPr>
          <w:sz w:val="24"/>
        </w:rPr>
        <w:t xml:space="preserve"> business days of the end of the rally.   </w:t>
      </w:r>
    </w:p>
    <w:p w14:paraId="0F68B734" w14:textId="77777777" w:rsidR="00EB1ED9" w:rsidRDefault="007A2808">
      <w:pPr>
        <w:spacing w:after="195" w:line="259" w:lineRule="auto"/>
        <w:ind w:left="0" w:firstLine="0"/>
        <w:jc w:val="left"/>
      </w:pPr>
      <w:r>
        <w:rPr>
          <w:sz w:val="24"/>
        </w:rPr>
        <w:t xml:space="preserve">Deposit Amount:  $200 (Non-Food Vendor) </w:t>
      </w:r>
    </w:p>
    <w:p w14:paraId="3F48F4CC" w14:textId="77777777" w:rsidR="00EB1ED9" w:rsidRDefault="007A2808">
      <w:pPr>
        <w:spacing w:after="195" w:line="553" w:lineRule="auto"/>
        <w:ind w:left="-5" w:right="43"/>
      </w:pPr>
      <w:r>
        <w:rPr>
          <w:sz w:val="24"/>
        </w:rPr>
        <w:t xml:space="preserve">Also, please indicate below whom the refund check should be issued to, either you personally or your business name. If no indication is made, the default payee will be the business name.  PERSONAL or BUSINESS (circle one): __________________________________________ </w:t>
      </w:r>
      <w:r>
        <w:br w:type="page"/>
      </w:r>
    </w:p>
    <w:p w14:paraId="6CE404B5" w14:textId="6C75B6E9" w:rsidR="00EB1ED9" w:rsidRDefault="007A2808">
      <w:pPr>
        <w:spacing w:after="171" w:line="259" w:lineRule="auto"/>
        <w:ind w:left="10" w:right="54"/>
        <w:jc w:val="center"/>
      </w:pPr>
      <w:r>
        <w:rPr>
          <w:sz w:val="28"/>
          <w:u w:val="single" w:color="000000"/>
        </w:rPr>
        <w:lastRenderedPageBreak/>
        <w:t>BIKES, BLUES AND BBQ® 20</w:t>
      </w:r>
      <w:r w:rsidRPr="00303814">
        <w:rPr>
          <w:rFonts w:eastAsia="Calibri"/>
          <w:b/>
          <w:sz w:val="28"/>
          <w:u w:val="single" w:color="000000"/>
        </w:rPr>
        <w:t>2</w:t>
      </w:r>
      <w:r w:rsidR="00F8137F">
        <w:rPr>
          <w:rFonts w:eastAsia="Calibri"/>
          <w:b/>
          <w:sz w:val="28"/>
          <w:u w:val="single" w:color="000000"/>
        </w:rPr>
        <w:t>4</w:t>
      </w:r>
      <w:r w:rsidRPr="00303814">
        <w:rPr>
          <w:sz w:val="28"/>
        </w:rPr>
        <w:t xml:space="preserve"> </w:t>
      </w:r>
    </w:p>
    <w:p w14:paraId="0295825A" w14:textId="77777777" w:rsidR="00EB1ED9" w:rsidRDefault="007A2808">
      <w:pPr>
        <w:spacing w:after="0" w:line="259" w:lineRule="auto"/>
        <w:ind w:left="10" w:right="50"/>
        <w:jc w:val="center"/>
      </w:pPr>
      <w:r>
        <w:rPr>
          <w:sz w:val="28"/>
          <w:u w:val="single" w:color="000000"/>
        </w:rPr>
        <w:t>NON-FOOD VENDOR SPACE APPLICATION</w:t>
      </w:r>
      <w:r>
        <w:rPr>
          <w:sz w:val="28"/>
        </w:rPr>
        <w:t xml:space="preserve"> </w:t>
      </w:r>
    </w:p>
    <w:p w14:paraId="3CB66E11" w14:textId="77777777" w:rsidR="00EB1ED9" w:rsidRDefault="007A2808">
      <w:pPr>
        <w:spacing w:after="552" w:line="259" w:lineRule="auto"/>
        <w:ind w:left="0" w:right="52" w:firstLine="0"/>
        <w:jc w:val="center"/>
      </w:pPr>
      <w:r>
        <w:t xml:space="preserve">(REMEMBER TO READ THE INFO, RULES AND REGULATIONS FOR ALL VENDORS) </w:t>
      </w:r>
    </w:p>
    <w:p w14:paraId="2676F6C4" w14:textId="77777777" w:rsidR="006069E0" w:rsidRPr="006069E0" w:rsidRDefault="006069E0" w:rsidP="006069E0">
      <w:pPr>
        <w:spacing w:after="160" w:line="259" w:lineRule="auto"/>
        <w:ind w:left="0" w:firstLine="0"/>
        <w:jc w:val="left"/>
        <w:rPr>
          <w:rFonts w:eastAsiaTheme="minorHAnsi"/>
          <w:color w:val="auto"/>
        </w:rPr>
      </w:pPr>
      <w:r w:rsidRPr="006069E0">
        <w:rPr>
          <w:rFonts w:eastAsiaTheme="minorHAnsi"/>
          <w:color w:val="auto"/>
        </w:rPr>
        <w:t>NAME of Business: _______________________________________________________________</w:t>
      </w:r>
    </w:p>
    <w:p w14:paraId="3CE58D74" w14:textId="77777777" w:rsidR="006069E0" w:rsidRPr="006069E0" w:rsidRDefault="006069E0" w:rsidP="006069E0">
      <w:pPr>
        <w:spacing w:after="160" w:line="259" w:lineRule="auto"/>
        <w:ind w:left="0" w:firstLine="0"/>
        <w:jc w:val="left"/>
        <w:rPr>
          <w:rFonts w:eastAsiaTheme="minorHAnsi"/>
          <w:color w:val="auto"/>
        </w:rPr>
      </w:pPr>
      <w:r w:rsidRPr="006069E0">
        <w:rPr>
          <w:rFonts w:eastAsiaTheme="minorHAnsi"/>
          <w:color w:val="auto"/>
        </w:rPr>
        <w:t>Names(s) of OWNER/ Contact Person(s): _________________________Phone :_______________</w:t>
      </w:r>
    </w:p>
    <w:p w14:paraId="4D706339" w14:textId="77777777" w:rsidR="006069E0" w:rsidRPr="006069E0" w:rsidRDefault="006069E0" w:rsidP="006069E0">
      <w:pPr>
        <w:spacing w:after="160" w:line="259" w:lineRule="auto"/>
        <w:ind w:left="0" w:firstLine="0"/>
        <w:jc w:val="left"/>
        <w:rPr>
          <w:rFonts w:eastAsiaTheme="minorHAnsi"/>
          <w:color w:val="auto"/>
        </w:rPr>
      </w:pPr>
      <w:r w:rsidRPr="006069E0">
        <w:rPr>
          <w:rFonts w:eastAsiaTheme="minorHAnsi"/>
          <w:color w:val="auto"/>
        </w:rPr>
        <w:t>Mailing Address: __________________________________________________________________</w:t>
      </w:r>
    </w:p>
    <w:p w14:paraId="6B9B5181" w14:textId="77777777" w:rsidR="006069E0" w:rsidRPr="006069E0" w:rsidRDefault="006069E0" w:rsidP="006069E0">
      <w:pPr>
        <w:spacing w:after="160" w:line="259" w:lineRule="auto"/>
        <w:ind w:left="0" w:firstLine="0"/>
        <w:jc w:val="left"/>
        <w:rPr>
          <w:rFonts w:eastAsiaTheme="minorHAnsi"/>
          <w:color w:val="auto"/>
        </w:rPr>
      </w:pPr>
      <w:r w:rsidRPr="006069E0">
        <w:rPr>
          <w:rFonts w:eastAsiaTheme="minorHAnsi"/>
          <w:color w:val="auto"/>
        </w:rPr>
        <w:tab/>
      </w:r>
      <w:r w:rsidRPr="006069E0">
        <w:rPr>
          <w:rFonts w:eastAsiaTheme="minorHAnsi"/>
          <w:color w:val="auto"/>
        </w:rPr>
        <w:tab/>
        <w:t xml:space="preserve">   __________________________________________________________________</w:t>
      </w:r>
    </w:p>
    <w:p w14:paraId="4092ACDC" w14:textId="77777777" w:rsidR="006069E0" w:rsidRPr="006069E0" w:rsidRDefault="006069E0" w:rsidP="006069E0">
      <w:pPr>
        <w:spacing w:after="160" w:line="259" w:lineRule="auto"/>
        <w:ind w:left="0" w:firstLine="0"/>
        <w:jc w:val="left"/>
        <w:rPr>
          <w:rFonts w:eastAsiaTheme="minorHAnsi"/>
          <w:color w:val="auto"/>
        </w:rPr>
      </w:pPr>
      <w:r w:rsidRPr="006069E0">
        <w:rPr>
          <w:rFonts w:eastAsiaTheme="minorHAnsi"/>
          <w:color w:val="auto"/>
        </w:rPr>
        <w:t>City: _______________________________   State: __________    ZIP: ______________________</w:t>
      </w:r>
    </w:p>
    <w:p w14:paraId="55FE5C72" w14:textId="77777777" w:rsidR="006069E0" w:rsidRPr="006069E0" w:rsidRDefault="006069E0" w:rsidP="006069E0">
      <w:pPr>
        <w:spacing w:after="160" w:line="259" w:lineRule="auto"/>
        <w:ind w:left="0" w:firstLine="0"/>
        <w:jc w:val="left"/>
        <w:rPr>
          <w:rFonts w:eastAsiaTheme="minorHAnsi"/>
          <w:color w:val="auto"/>
        </w:rPr>
      </w:pPr>
      <w:r w:rsidRPr="006069E0">
        <w:rPr>
          <w:rFonts w:eastAsiaTheme="minorHAnsi"/>
          <w:color w:val="auto"/>
        </w:rPr>
        <w:t>Phone: ____________________</w:t>
      </w:r>
    </w:p>
    <w:p w14:paraId="1A2D6A2B" w14:textId="77777777" w:rsidR="006069E0" w:rsidRPr="006069E0" w:rsidRDefault="006069E0" w:rsidP="006069E0">
      <w:pPr>
        <w:spacing w:after="160" w:line="259" w:lineRule="auto"/>
        <w:ind w:left="0" w:firstLine="0"/>
        <w:jc w:val="left"/>
        <w:rPr>
          <w:rFonts w:eastAsiaTheme="minorHAnsi"/>
          <w:color w:val="auto"/>
        </w:rPr>
      </w:pPr>
      <w:r w:rsidRPr="006069E0">
        <w:rPr>
          <w:rFonts w:eastAsiaTheme="minorHAnsi"/>
          <w:color w:val="auto"/>
        </w:rPr>
        <w:t>EMAIL: ______________________________  Website: ___________________________________</w:t>
      </w:r>
    </w:p>
    <w:p w14:paraId="5B4EA48C" w14:textId="77777777" w:rsidR="006069E0" w:rsidRPr="006069E0" w:rsidRDefault="006069E0" w:rsidP="006069E0">
      <w:pPr>
        <w:spacing w:after="160" w:line="259" w:lineRule="auto"/>
        <w:ind w:left="0" w:firstLine="0"/>
        <w:jc w:val="left"/>
        <w:rPr>
          <w:rFonts w:eastAsiaTheme="minorHAnsi"/>
          <w:color w:val="auto"/>
        </w:rPr>
      </w:pPr>
      <w:r w:rsidRPr="006069E0">
        <w:rPr>
          <w:rFonts w:eastAsiaTheme="minorHAnsi"/>
          <w:color w:val="auto"/>
        </w:rPr>
        <w:t>TAX ID NUMBER: ________________________________________</w:t>
      </w:r>
    </w:p>
    <w:p w14:paraId="730B8026" w14:textId="77777777" w:rsidR="006069E0" w:rsidRPr="006069E0" w:rsidRDefault="006069E0" w:rsidP="006069E0">
      <w:pPr>
        <w:spacing w:after="160" w:line="259" w:lineRule="auto"/>
        <w:ind w:left="0" w:firstLine="0"/>
        <w:jc w:val="left"/>
        <w:rPr>
          <w:rFonts w:eastAsiaTheme="minorHAnsi"/>
          <w:color w:val="auto"/>
        </w:rPr>
      </w:pPr>
      <w:r w:rsidRPr="006069E0">
        <w:rPr>
          <w:rFonts w:eastAsiaTheme="minorHAnsi"/>
          <w:color w:val="auto"/>
        </w:rPr>
        <w:t>TIME REQUIRED FOR BOOTH SET_UP/ TEAR DOWN: _________________________________</w:t>
      </w:r>
    </w:p>
    <w:p w14:paraId="7468C552" w14:textId="77777777" w:rsidR="009A5A96" w:rsidRDefault="009A5A96" w:rsidP="006069E0">
      <w:pPr>
        <w:spacing w:after="160" w:line="259" w:lineRule="auto"/>
        <w:ind w:left="0" w:firstLine="0"/>
        <w:jc w:val="left"/>
        <w:rPr>
          <w:rFonts w:eastAsiaTheme="minorHAnsi"/>
          <w:color w:val="auto"/>
        </w:rPr>
      </w:pPr>
    </w:p>
    <w:p w14:paraId="1B402439" w14:textId="501FF0E1" w:rsidR="006069E0" w:rsidRPr="006069E0" w:rsidRDefault="006069E0" w:rsidP="006069E0">
      <w:pPr>
        <w:spacing w:after="160" w:line="259" w:lineRule="auto"/>
        <w:ind w:left="0" w:firstLine="0"/>
        <w:jc w:val="left"/>
        <w:rPr>
          <w:rFonts w:eastAsiaTheme="minorHAnsi"/>
          <w:color w:val="auto"/>
        </w:rPr>
      </w:pPr>
      <w:r w:rsidRPr="006069E0">
        <w:rPr>
          <w:rFonts w:eastAsiaTheme="minorHAnsi"/>
          <w:color w:val="auto"/>
        </w:rPr>
        <w:t>TYPES OF GOODS? SERVICE TO BE SOLD? EXHIBITED: _______________________________</w:t>
      </w:r>
    </w:p>
    <w:p w14:paraId="1AFF5300" w14:textId="77777777" w:rsidR="009A5A96" w:rsidRDefault="009A5A96" w:rsidP="006069E0">
      <w:pPr>
        <w:spacing w:after="160" w:line="259" w:lineRule="auto"/>
        <w:ind w:left="0" w:firstLine="0"/>
        <w:jc w:val="left"/>
        <w:rPr>
          <w:rFonts w:eastAsiaTheme="minorHAnsi"/>
          <w:color w:val="auto"/>
        </w:rPr>
      </w:pPr>
    </w:p>
    <w:p w14:paraId="06BA6046" w14:textId="44A57827" w:rsidR="006069E0" w:rsidRPr="006069E0" w:rsidRDefault="006069E0" w:rsidP="006069E0">
      <w:pPr>
        <w:spacing w:after="160" w:line="259" w:lineRule="auto"/>
        <w:ind w:left="0" w:firstLine="0"/>
        <w:jc w:val="left"/>
        <w:rPr>
          <w:rFonts w:eastAsiaTheme="minorHAnsi"/>
          <w:color w:val="auto"/>
        </w:rPr>
      </w:pPr>
      <w:r w:rsidRPr="006069E0">
        <w:rPr>
          <w:rFonts w:eastAsiaTheme="minorHAnsi"/>
          <w:color w:val="auto"/>
        </w:rPr>
        <w:t>DO MOTORCYLES NEED ACCESS TO YOUR BOOTH FOR SERVICE INSTALL? ____________</w:t>
      </w:r>
    </w:p>
    <w:p w14:paraId="75652766" w14:textId="77777777" w:rsidR="009A5A96" w:rsidRDefault="009A5A96" w:rsidP="006069E0">
      <w:pPr>
        <w:spacing w:after="160" w:line="259" w:lineRule="auto"/>
        <w:ind w:left="0" w:firstLine="0"/>
        <w:jc w:val="left"/>
        <w:rPr>
          <w:rFonts w:eastAsiaTheme="minorHAnsi"/>
          <w:color w:val="auto"/>
        </w:rPr>
      </w:pPr>
    </w:p>
    <w:p w14:paraId="370C0E6F" w14:textId="2A68111C" w:rsidR="006069E0" w:rsidRPr="006069E0" w:rsidRDefault="006069E0" w:rsidP="006069E0">
      <w:pPr>
        <w:spacing w:after="160" w:line="259" w:lineRule="auto"/>
        <w:ind w:left="0" w:firstLine="0"/>
        <w:jc w:val="left"/>
        <w:rPr>
          <w:rFonts w:eastAsiaTheme="minorHAnsi"/>
          <w:color w:val="auto"/>
        </w:rPr>
      </w:pPr>
      <w:r w:rsidRPr="006069E0">
        <w:rPr>
          <w:rFonts w:eastAsiaTheme="minorHAnsi"/>
          <w:color w:val="auto"/>
        </w:rPr>
        <w:t>REQUEST/ SPECIAL NEEDS: _________________________________________________________</w:t>
      </w:r>
    </w:p>
    <w:p w14:paraId="2EA8DB22" w14:textId="2EB66615" w:rsidR="00EB1ED9" w:rsidRDefault="00EB1ED9">
      <w:pPr>
        <w:spacing w:after="345" w:line="265" w:lineRule="auto"/>
        <w:ind w:left="10" w:right="137"/>
        <w:jc w:val="right"/>
      </w:pPr>
    </w:p>
    <w:p w14:paraId="1EEB755B" w14:textId="77777777" w:rsidR="00EB1ED9" w:rsidRDefault="007A2808">
      <w:pPr>
        <w:shd w:val="clear" w:color="auto" w:fill="FFFF00"/>
        <w:spacing w:after="282" w:line="254" w:lineRule="auto"/>
        <w:ind w:left="0" w:right="54" w:firstLine="0"/>
      </w:pPr>
      <w:r>
        <w:rPr>
          <w:sz w:val="20"/>
        </w:rPr>
        <w:t xml:space="preserve">If you desire a certain location we will do our best to accommodate your request; however, we make no promises and Bikes, Blues and BBQ® reserves the right to change a vendor’s location for unavoidable reasons. We absolutely will not reserve or hold any location without first receiving your completed application and full payment of your vendor fees, electrical and/or water, and cleanup deposit. </w:t>
      </w:r>
    </w:p>
    <w:p w14:paraId="4A01DAE8" w14:textId="77777777" w:rsidR="00EB1ED9" w:rsidRDefault="007A2808">
      <w:pPr>
        <w:spacing w:after="0" w:line="238" w:lineRule="auto"/>
        <w:ind w:left="0" w:firstLine="17"/>
        <w:jc w:val="center"/>
      </w:pPr>
      <w:r>
        <w:t xml:space="preserve">Bikes, Blues and BBQ® reserves the right to refuse (prior to) OR remove during the event any vendor whose products, intentions, or attitudes are not compatible with the family-oriented nature of the Bikes, Blues and BBQ® Motorcycle Rally.  Please discuss any questionable items in advance. </w:t>
      </w:r>
    </w:p>
    <w:p w14:paraId="24FC5787" w14:textId="77777777" w:rsidR="005B6CCE" w:rsidRDefault="005B6CCE">
      <w:pPr>
        <w:spacing w:after="0" w:line="259" w:lineRule="auto"/>
        <w:ind w:left="75" w:firstLine="0"/>
        <w:jc w:val="center"/>
        <w:rPr>
          <w:sz w:val="28"/>
          <w:u w:val="single" w:color="000000"/>
        </w:rPr>
      </w:pPr>
    </w:p>
    <w:p w14:paraId="3A5599EB" w14:textId="77777777" w:rsidR="005B6CCE" w:rsidRDefault="005B6CCE">
      <w:pPr>
        <w:spacing w:after="0" w:line="259" w:lineRule="auto"/>
        <w:ind w:left="75" w:firstLine="0"/>
        <w:jc w:val="center"/>
        <w:rPr>
          <w:sz w:val="28"/>
          <w:u w:val="single" w:color="000000"/>
        </w:rPr>
      </w:pPr>
    </w:p>
    <w:p w14:paraId="42B16902" w14:textId="77777777" w:rsidR="005B6CCE" w:rsidRDefault="005B6CCE">
      <w:pPr>
        <w:spacing w:after="0" w:line="259" w:lineRule="auto"/>
        <w:ind w:left="75" w:firstLine="0"/>
        <w:jc w:val="center"/>
        <w:rPr>
          <w:sz w:val="28"/>
          <w:u w:val="single" w:color="000000"/>
        </w:rPr>
      </w:pPr>
    </w:p>
    <w:p w14:paraId="522F6D83" w14:textId="77777777" w:rsidR="005B6CCE" w:rsidRDefault="005B6CCE">
      <w:pPr>
        <w:spacing w:after="0" w:line="259" w:lineRule="auto"/>
        <w:ind w:left="75" w:firstLine="0"/>
        <w:jc w:val="center"/>
        <w:rPr>
          <w:sz w:val="28"/>
          <w:u w:val="single" w:color="000000"/>
        </w:rPr>
      </w:pPr>
    </w:p>
    <w:p w14:paraId="4437CE9F" w14:textId="713DE89C" w:rsidR="00EB1ED9" w:rsidRDefault="007A2808">
      <w:pPr>
        <w:spacing w:after="0" w:line="259" w:lineRule="auto"/>
        <w:ind w:left="75" w:firstLine="0"/>
        <w:jc w:val="center"/>
      </w:pPr>
      <w:r>
        <w:rPr>
          <w:sz w:val="28"/>
          <w:u w:val="single" w:color="000000"/>
        </w:rPr>
        <w:t>BIKES, BLUES AND BBQ® 20</w:t>
      </w:r>
      <w:r w:rsidRPr="00303814">
        <w:rPr>
          <w:bCs/>
          <w:sz w:val="28"/>
          <w:u w:val="single" w:color="000000"/>
        </w:rPr>
        <w:t>2</w:t>
      </w:r>
      <w:r w:rsidR="00F8137F">
        <w:rPr>
          <w:bCs/>
          <w:sz w:val="28"/>
          <w:u w:val="single" w:color="000000"/>
        </w:rPr>
        <w:t>4</w:t>
      </w:r>
      <w:r>
        <w:rPr>
          <w:sz w:val="28"/>
          <w:u w:val="single" w:color="000000"/>
        </w:rPr>
        <w:t xml:space="preserve"> FEE CALCULATION</w:t>
      </w:r>
    </w:p>
    <w:p w14:paraId="2BFE8986" w14:textId="090E8A77" w:rsidR="00EB1ED9" w:rsidRDefault="00EB1ED9">
      <w:pPr>
        <w:spacing w:after="0" w:line="259" w:lineRule="auto"/>
        <w:ind w:left="76" w:firstLine="0"/>
        <w:jc w:val="center"/>
      </w:pPr>
    </w:p>
    <w:tbl>
      <w:tblPr>
        <w:tblStyle w:val="TableGrid"/>
        <w:tblW w:w="9506" w:type="dxa"/>
        <w:tblInd w:w="-113" w:type="dxa"/>
        <w:tblCellMar>
          <w:top w:w="74" w:type="dxa"/>
          <w:left w:w="113" w:type="dxa"/>
        </w:tblCellMar>
        <w:tblLook w:val="04A0" w:firstRow="1" w:lastRow="0" w:firstColumn="1" w:lastColumn="0" w:noHBand="0" w:noVBand="1"/>
      </w:tblPr>
      <w:tblGrid>
        <w:gridCol w:w="9506"/>
      </w:tblGrid>
      <w:tr w:rsidR="00EB1ED9" w14:paraId="0F419FBA" w14:textId="77777777">
        <w:trPr>
          <w:trHeight w:val="1204"/>
        </w:trPr>
        <w:tc>
          <w:tcPr>
            <w:tcW w:w="9506" w:type="dxa"/>
            <w:vMerge w:val="restart"/>
            <w:tcBorders>
              <w:top w:val="single" w:sz="11" w:space="0" w:color="000000"/>
              <w:left w:val="single" w:sz="4" w:space="0" w:color="000000"/>
              <w:bottom w:val="single" w:sz="4" w:space="0" w:color="000000"/>
              <w:right w:val="single" w:sz="4" w:space="0" w:color="000000"/>
            </w:tcBorders>
          </w:tcPr>
          <w:p w14:paraId="5EEE9266" w14:textId="77777777" w:rsidR="00EB1ED9" w:rsidRDefault="007A2808">
            <w:pPr>
              <w:spacing w:after="190" w:line="259" w:lineRule="auto"/>
              <w:ind w:left="0" w:firstLine="0"/>
              <w:jc w:val="left"/>
            </w:pPr>
            <w:r>
              <w:t xml:space="preserve">PLEASE CALCULATE YOUR VENDOR FEE HERE: </w:t>
            </w:r>
          </w:p>
          <w:p w14:paraId="01734028" w14:textId="77777777" w:rsidR="00EB1ED9" w:rsidRDefault="007A2808">
            <w:pPr>
              <w:spacing w:after="207" w:line="259" w:lineRule="auto"/>
              <w:ind w:left="0" w:firstLine="0"/>
              <w:jc w:val="left"/>
            </w:pPr>
            <w:r>
              <w:t xml:space="preserve">Cost:  Per 10’ x 10’space (see page 5) =  </w:t>
            </w:r>
          </w:p>
          <w:p w14:paraId="3D70DDA1" w14:textId="116083F5" w:rsidR="00EB1ED9" w:rsidRDefault="007A2808">
            <w:pPr>
              <w:tabs>
                <w:tab w:val="center" w:pos="4044"/>
                <w:tab w:val="center" w:pos="7689"/>
              </w:tabs>
              <w:spacing w:after="194" w:line="259" w:lineRule="auto"/>
              <w:ind w:left="0" w:firstLine="0"/>
              <w:jc w:val="left"/>
            </w:pPr>
            <w:r>
              <w:rPr>
                <w:rFonts w:ascii="Calibri" w:eastAsia="Calibri" w:hAnsi="Calibri" w:cs="Calibri"/>
              </w:rPr>
              <w:tab/>
            </w:r>
            <w:r>
              <w:t>$700 per 10’x10’ space</w:t>
            </w:r>
            <w:r w:rsidR="005B6CCE">
              <w:t xml:space="preserve">                      </w:t>
            </w:r>
            <w:r w:rsidRPr="007A2808">
              <w:t xml:space="preserve">– </w:t>
            </w:r>
            <w:r w:rsidRPr="007A2808">
              <w:rPr>
                <w:rFonts w:eastAsia="Calibri"/>
                <w:i/>
              </w:rPr>
              <w:t>June</w:t>
            </w:r>
            <w:r w:rsidRPr="007A2808">
              <w:t xml:space="preserve"> 3</w:t>
            </w:r>
            <w:r w:rsidRPr="007A2808">
              <w:rPr>
                <w:rFonts w:eastAsia="Calibri"/>
                <w:i/>
              </w:rPr>
              <w:t>0</w:t>
            </w:r>
            <w:r w:rsidRPr="007A2808">
              <w:t>, 20</w:t>
            </w:r>
            <w:r w:rsidRPr="007A2808">
              <w:rPr>
                <w:rFonts w:eastAsia="Calibri"/>
                <w:i/>
              </w:rPr>
              <w:t>2</w:t>
            </w:r>
            <w:r w:rsidR="00F8137F">
              <w:rPr>
                <w:rFonts w:eastAsia="Calibri"/>
                <w:i/>
              </w:rPr>
              <w:t>4</w:t>
            </w:r>
            <w:r>
              <w:t xml:space="preserve">)……..….…………………… </w:t>
            </w:r>
            <w:r>
              <w:tab/>
              <w:t xml:space="preserve">$ </w:t>
            </w:r>
            <w:r w:rsidR="00E52B1F">
              <w:t>___________</w:t>
            </w:r>
          </w:p>
          <w:p w14:paraId="2DF32B94" w14:textId="0E34C5FE" w:rsidR="00EB1ED9" w:rsidRDefault="005B6CCE">
            <w:pPr>
              <w:tabs>
                <w:tab w:val="center" w:pos="4164"/>
                <w:tab w:val="right" w:pos="9394"/>
              </w:tabs>
              <w:spacing w:after="192" w:line="259" w:lineRule="auto"/>
              <w:ind w:left="0" w:firstLine="0"/>
              <w:jc w:val="left"/>
            </w:pPr>
            <w:r>
              <w:t xml:space="preserve">       </w:t>
            </w:r>
            <w:r w:rsidR="007A2808">
              <w:t>$800 per 10’x10’ space (</w:t>
            </w:r>
            <w:r w:rsidR="007A2808" w:rsidRPr="007A2808">
              <w:t>Ju</w:t>
            </w:r>
            <w:r w:rsidR="007A2808" w:rsidRPr="007A2808">
              <w:rPr>
                <w:rFonts w:eastAsia="Calibri"/>
                <w:i/>
              </w:rPr>
              <w:t>ly</w:t>
            </w:r>
            <w:r w:rsidR="007A2808" w:rsidRPr="007A2808">
              <w:t xml:space="preserve"> 1, 202</w:t>
            </w:r>
            <w:r w:rsidR="00F8137F">
              <w:t>4</w:t>
            </w:r>
            <w:r w:rsidR="007A2808" w:rsidRPr="007A2808">
              <w:t xml:space="preserve"> – August 31, 20</w:t>
            </w:r>
            <w:r w:rsidR="009A5A96">
              <w:t>2</w:t>
            </w:r>
            <w:r w:rsidR="00F8137F">
              <w:t>4</w:t>
            </w:r>
            <w:r w:rsidR="007A2808" w:rsidRPr="007A2808">
              <w:t>)……………………………</w:t>
            </w:r>
            <w:r w:rsidR="007A2808">
              <w:tab/>
              <w:t xml:space="preserve">$____________ </w:t>
            </w:r>
          </w:p>
          <w:p w14:paraId="64DB93A5" w14:textId="38232911" w:rsidR="00EB1ED9" w:rsidRDefault="005B6CCE">
            <w:pPr>
              <w:tabs>
                <w:tab w:val="center" w:pos="4174"/>
                <w:tab w:val="right" w:pos="9394"/>
              </w:tabs>
              <w:spacing w:after="192" w:line="259" w:lineRule="auto"/>
              <w:ind w:left="0" w:firstLine="0"/>
              <w:jc w:val="left"/>
            </w:pPr>
            <w:r>
              <w:t xml:space="preserve">       </w:t>
            </w:r>
            <w:r w:rsidR="007A2808">
              <w:t>$1,000 per 10’x10’ space (</w:t>
            </w:r>
            <w:r w:rsidR="007A2808" w:rsidRPr="007A2808">
              <w:t>September 1, 20</w:t>
            </w:r>
            <w:r w:rsidR="007A2808" w:rsidRPr="007A2808">
              <w:rPr>
                <w:rFonts w:eastAsia="Calibri"/>
                <w:i/>
              </w:rPr>
              <w:t>2</w:t>
            </w:r>
            <w:r w:rsidR="00F8137F">
              <w:rPr>
                <w:rFonts w:eastAsia="Calibri"/>
                <w:i/>
              </w:rPr>
              <w:t>4</w:t>
            </w:r>
            <w:r w:rsidR="007A2808" w:rsidRPr="007A2808">
              <w:t>–September 15,20</w:t>
            </w:r>
            <w:r w:rsidR="007A2808" w:rsidRPr="007A2808">
              <w:rPr>
                <w:rFonts w:eastAsia="Calibri"/>
                <w:i/>
              </w:rPr>
              <w:t>2</w:t>
            </w:r>
            <w:r w:rsidR="00F8137F">
              <w:rPr>
                <w:rFonts w:eastAsia="Calibri"/>
                <w:i/>
              </w:rPr>
              <w:t>4</w:t>
            </w:r>
            <w:r w:rsidR="007A2808">
              <w:t xml:space="preserve">)………………. </w:t>
            </w:r>
            <w:r w:rsidR="007A2808">
              <w:tab/>
              <w:t>$____________</w:t>
            </w:r>
          </w:p>
          <w:p w14:paraId="56BC1AB3" w14:textId="77777777" w:rsidR="00EB1ED9" w:rsidRDefault="007A2808">
            <w:pPr>
              <w:tabs>
                <w:tab w:val="center" w:pos="5250"/>
              </w:tabs>
              <w:spacing w:after="262" w:line="259" w:lineRule="auto"/>
              <w:ind w:left="0" w:firstLine="0"/>
              <w:jc w:val="left"/>
            </w:pPr>
            <w:r>
              <w:t xml:space="preserve">Exact size of space you need </w:t>
            </w:r>
            <w:r>
              <w:tab/>
            </w:r>
            <w:r>
              <w:rPr>
                <w:rFonts w:ascii="Calibri" w:eastAsia="Calibri" w:hAnsi="Calibri" w:cs="Calibri"/>
                <w:noProof/>
              </w:rPr>
              <mc:AlternateContent>
                <mc:Choice Requires="wpg">
                  <w:drawing>
                    <wp:inline distT="0" distB="0" distL="0" distR="0" wp14:anchorId="5E5385B0" wp14:editId="453C9A83">
                      <wp:extent cx="2019300" cy="9144"/>
                      <wp:effectExtent l="0" t="0" r="0" b="0"/>
                      <wp:docPr id="15819" name="Group 15819"/>
                      <wp:cNvGraphicFramePr/>
                      <a:graphic xmlns:a="http://schemas.openxmlformats.org/drawingml/2006/main">
                        <a:graphicData uri="http://schemas.microsoft.com/office/word/2010/wordprocessingGroup">
                          <wpg:wgp>
                            <wpg:cNvGrpSpPr/>
                            <wpg:grpSpPr>
                              <a:xfrm>
                                <a:off x="0" y="0"/>
                                <a:ext cx="2019300" cy="9144"/>
                                <a:chOff x="0" y="0"/>
                                <a:chExt cx="2019300" cy="9144"/>
                              </a:xfrm>
                            </wpg:grpSpPr>
                            <wps:wsp>
                              <wps:cNvPr id="17007" name="Shape 17007"/>
                              <wps:cNvSpPr/>
                              <wps:spPr>
                                <a:xfrm>
                                  <a:off x="0" y="0"/>
                                  <a:ext cx="2019300" cy="9144"/>
                                </a:xfrm>
                                <a:custGeom>
                                  <a:avLst/>
                                  <a:gdLst/>
                                  <a:ahLst/>
                                  <a:cxnLst/>
                                  <a:rect l="0" t="0" r="0" b="0"/>
                                  <a:pathLst>
                                    <a:path w="2019300" h="9144">
                                      <a:moveTo>
                                        <a:pt x="0" y="0"/>
                                      </a:moveTo>
                                      <a:lnTo>
                                        <a:pt x="2019300" y="0"/>
                                      </a:lnTo>
                                      <a:lnTo>
                                        <a:pt x="2019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819" style="width:159pt;height:0.720001pt;mso-position-horizontal-relative:char;mso-position-vertical-relative:line" coordsize="20193,91">
                      <v:shape id="Shape 17008" style="position:absolute;width:20193;height:91;left:0;top:0;" coordsize="2019300,9144" path="m0,0l2019300,0l2019300,9144l0,9144l0,0">
                        <v:stroke weight="0pt" endcap="flat" joinstyle="miter" miterlimit="10" on="false" color="#000000" opacity="0"/>
                        <v:fill on="true" color="#000000"/>
                      </v:shape>
                    </v:group>
                  </w:pict>
                </mc:Fallback>
              </mc:AlternateContent>
            </w:r>
            <w:r>
              <w:t xml:space="preserve">TOTAL:  $ </w:t>
            </w:r>
            <w:r>
              <w:rPr>
                <w:rFonts w:ascii="Calibri" w:eastAsia="Calibri" w:hAnsi="Calibri" w:cs="Calibri"/>
                <w:noProof/>
              </w:rPr>
              <mc:AlternateContent>
                <mc:Choice Requires="wpg">
                  <w:drawing>
                    <wp:inline distT="0" distB="0" distL="0" distR="0" wp14:anchorId="41006ACE" wp14:editId="480E4B29">
                      <wp:extent cx="812292" cy="9144"/>
                      <wp:effectExtent l="0" t="0" r="0" b="0"/>
                      <wp:docPr id="15818" name="Group 15818"/>
                      <wp:cNvGraphicFramePr/>
                      <a:graphic xmlns:a="http://schemas.openxmlformats.org/drawingml/2006/main">
                        <a:graphicData uri="http://schemas.microsoft.com/office/word/2010/wordprocessingGroup">
                          <wpg:wgp>
                            <wpg:cNvGrpSpPr/>
                            <wpg:grpSpPr>
                              <a:xfrm>
                                <a:off x="0" y="0"/>
                                <a:ext cx="812292" cy="9144"/>
                                <a:chOff x="0" y="0"/>
                                <a:chExt cx="812292" cy="9144"/>
                              </a:xfrm>
                            </wpg:grpSpPr>
                            <wps:wsp>
                              <wps:cNvPr id="17009" name="Shape 17009"/>
                              <wps:cNvSpPr/>
                              <wps:spPr>
                                <a:xfrm>
                                  <a:off x="0" y="0"/>
                                  <a:ext cx="812292" cy="9144"/>
                                </a:xfrm>
                                <a:custGeom>
                                  <a:avLst/>
                                  <a:gdLst/>
                                  <a:ahLst/>
                                  <a:cxnLst/>
                                  <a:rect l="0" t="0" r="0" b="0"/>
                                  <a:pathLst>
                                    <a:path w="812292" h="9144">
                                      <a:moveTo>
                                        <a:pt x="0" y="0"/>
                                      </a:moveTo>
                                      <a:lnTo>
                                        <a:pt x="812292" y="0"/>
                                      </a:lnTo>
                                      <a:lnTo>
                                        <a:pt x="812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818" style="width:63.96pt;height:0.720001pt;mso-position-horizontal-relative:char;mso-position-vertical-relative:line" coordsize="8122,91">
                      <v:shape id="Shape 17010" style="position:absolute;width:8122;height:91;left:0;top:0;" coordsize="812292,9144" path="m0,0l812292,0l812292,9144l0,9144l0,0">
                        <v:stroke weight="0pt" endcap="flat" joinstyle="miter" miterlimit="10" on="false" color="#000000" opacity="0"/>
                        <v:fill on="true" color="#000000"/>
                      </v:shape>
                    </v:group>
                  </w:pict>
                </mc:Fallback>
              </mc:AlternateContent>
            </w:r>
          </w:p>
          <w:p w14:paraId="0959253D" w14:textId="77777777" w:rsidR="00EB1ED9" w:rsidRDefault="007A2808">
            <w:pPr>
              <w:spacing w:after="483" w:line="253" w:lineRule="auto"/>
              <w:ind w:left="0" w:firstLine="0"/>
            </w:pPr>
            <w:r>
              <w:t xml:space="preserve">(Must be filled out: tongue to bumper, bumper-to-bumper. No stakes for tents or awnings may be used without approval from Bike, Blues and BBQ® staff)  </w:t>
            </w:r>
          </w:p>
          <w:p w14:paraId="3BF65154" w14:textId="77777777" w:rsidR="00EB1ED9" w:rsidRDefault="007A2808">
            <w:pPr>
              <w:tabs>
                <w:tab w:val="center" w:pos="7255"/>
              </w:tabs>
              <w:spacing w:after="207" w:line="259" w:lineRule="auto"/>
              <w:ind w:left="0"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67663411" wp14:editId="56E857A7">
                      <wp:simplePos x="0" y="0"/>
                      <wp:positionH relativeFrom="column">
                        <wp:posOffset>4745736</wp:posOffset>
                      </wp:positionH>
                      <wp:positionV relativeFrom="paragraph">
                        <wp:posOffset>120196</wp:posOffset>
                      </wp:positionV>
                      <wp:extent cx="812292" cy="306324"/>
                      <wp:effectExtent l="0" t="0" r="0" b="0"/>
                      <wp:wrapSquare wrapText="bothSides"/>
                      <wp:docPr id="15820" name="Group 15820"/>
                      <wp:cNvGraphicFramePr/>
                      <a:graphic xmlns:a="http://schemas.openxmlformats.org/drawingml/2006/main">
                        <a:graphicData uri="http://schemas.microsoft.com/office/word/2010/wordprocessingGroup">
                          <wpg:wgp>
                            <wpg:cNvGrpSpPr/>
                            <wpg:grpSpPr>
                              <a:xfrm>
                                <a:off x="0" y="0"/>
                                <a:ext cx="812292" cy="306324"/>
                                <a:chOff x="0" y="0"/>
                                <a:chExt cx="812292" cy="306324"/>
                              </a:xfrm>
                            </wpg:grpSpPr>
                            <wps:wsp>
                              <wps:cNvPr id="17011" name="Shape 17011"/>
                              <wps:cNvSpPr/>
                              <wps:spPr>
                                <a:xfrm>
                                  <a:off x="0" y="0"/>
                                  <a:ext cx="812292" cy="9144"/>
                                </a:xfrm>
                                <a:custGeom>
                                  <a:avLst/>
                                  <a:gdLst/>
                                  <a:ahLst/>
                                  <a:cxnLst/>
                                  <a:rect l="0" t="0" r="0" b="0"/>
                                  <a:pathLst>
                                    <a:path w="812292" h="9144">
                                      <a:moveTo>
                                        <a:pt x="0" y="0"/>
                                      </a:moveTo>
                                      <a:lnTo>
                                        <a:pt x="812292" y="0"/>
                                      </a:lnTo>
                                      <a:lnTo>
                                        <a:pt x="812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12" name="Shape 17012"/>
                              <wps:cNvSpPr/>
                              <wps:spPr>
                                <a:xfrm>
                                  <a:off x="0" y="297180"/>
                                  <a:ext cx="812292" cy="9144"/>
                                </a:xfrm>
                                <a:custGeom>
                                  <a:avLst/>
                                  <a:gdLst/>
                                  <a:ahLst/>
                                  <a:cxnLst/>
                                  <a:rect l="0" t="0" r="0" b="0"/>
                                  <a:pathLst>
                                    <a:path w="812292" h="9144">
                                      <a:moveTo>
                                        <a:pt x="0" y="0"/>
                                      </a:moveTo>
                                      <a:lnTo>
                                        <a:pt x="812292" y="0"/>
                                      </a:lnTo>
                                      <a:lnTo>
                                        <a:pt x="812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20" style="width:63.96pt;height:24.12pt;position:absolute;mso-position-horizontal-relative:text;mso-position-horizontal:absolute;margin-left:373.68pt;mso-position-vertical-relative:text;margin-top:9.46426pt;" coordsize="8122,3063">
                      <v:shape id="Shape 17013" style="position:absolute;width:8122;height:91;left:0;top:0;" coordsize="812292,9144" path="m0,0l812292,0l812292,9144l0,9144l0,0">
                        <v:stroke weight="0pt" endcap="flat" joinstyle="miter" miterlimit="10" on="false" color="#000000" opacity="0"/>
                        <v:fill on="true" color="#000000"/>
                      </v:shape>
                      <v:shape id="Shape 17014" style="position:absolute;width:8122;height:91;left:0;top:2971;" coordsize="812292,9144" path="m0,0l812292,0l812292,9144l0,9144l0,0">
                        <v:stroke weight="0pt" endcap="flat" joinstyle="miter" miterlimit="10" on="false" color="#000000" opacity="0"/>
                        <v:fill on="true" color="#000000"/>
                      </v:shape>
                      <w10:wrap type="square"/>
                    </v:group>
                  </w:pict>
                </mc:Fallback>
              </mc:AlternateContent>
            </w:r>
            <w:r>
              <w:t xml:space="preserve">CLEAN UP AND MOVE OUT DEPOSIT – Non-Food vendor $200 (Required) </w:t>
            </w:r>
            <w:r>
              <w:tab/>
              <w:t xml:space="preserve">$ </w:t>
            </w:r>
          </w:p>
          <w:p w14:paraId="739AD7E2" w14:textId="77777777" w:rsidR="00EB1ED9" w:rsidRDefault="007A2808">
            <w:pPr>
              <w:tabs>
                <w:tab w:val="center" w:pos="7250"/>
              </w:tabs>
              <w:spacing w:after="0" w:line="259" w:lineRule="auto"/>
              <w:ind w:left="0" w:firstLine="0"/>
              <w:jc w:val="left"/>
            </w:pPr>
            <w:r>
              <w:t xml:space="preserve">Electrical Fee – Electrical Requirements: ____________ </w:t>
            </w:r>
            <w:r>
              <w:tab/>
              <w:t xml:space="preserve">$ </w:t>
            </w:r>
          </w:p>
          <w:p w14:paraId="1658E72D" w14:textId="77777777" w:rsidR="00EB1ED9" w:rsidRDefault="007A2808">
            <w:pPr>
              <w:spacing w:after="128" w:line="259" w:lineRule="auto"/>
              <w:ind w:left="0" w:firstLine="0"/>
              <w:jc w:val="left"/>
            </w:pPr>
            <w:r>
              <w:t xml:space="preserve">(See next page for fees and requirements) </w:t>
            </w:r>
          </w:p>
          <w:p w14:paraId="6BA95661" w14:textId="77777777" w:rsidR="00EB1ED9" w:rsidRDefault="007A2808">
            <w:pPr>
              <w:tabs>
                <w:tab w:val="center" w:pos="7920"/>
              </w:tabs>
              <w:spacing w:after="0" w:line="259" w:lineRule="auto"/>
              <w:ind w:left="0" w:firstLine="0"/>
              <w:jc w:val="left"/>
            </w:pPr>
            <w:r>
              <w:t xml:space="preserve">Water Fee ($25 – FOOD VENDORS ONLY) - Water: Y___  N___  </w:t>
            </w:r>
            <w:r>
              <w:tab/>
              <w:t xml:space="preserve">$ </w:t>
            </w:r>
            <w:r>
              <w:rPr>
                <w:rFonts w:ascii="Calibri" w:eastAsia="Calibri" w:hAnsi="Calibri" w:cs="Calibri"/>
                <w:noProof/>
              </w:rPr>
              <mc:AlternateContent>
                <mc:Choice Requires="wpg">
                  <w:drawing>
                    <wp:inline distT="0" distB="0" distL="0" distR="0" wp14:anchorId="2A777597" wp14:editId="43E6E61D">
                      <wp:extent cx="812292" cy="9144"/>
                      <wp:effectExtent l="0" t="0" r="0" b="0"/>
                      <wp:docPr id="15821" name="Group 15821"/>
                      <wp:cNvGraphicFramePr/>
                      <a:graphic xmlns:a="http://schemas.openxmlformats.org/drawingml/2006/main">
                        <a:graphicData uri="http://schemas.microsoft.com/office/word/2010/wordprocessingGroup">
                          <wpg:wgp>
                            <wpg:cNvGrpSpPr/>
                            <wpg:grpSpPr>
                              <a:xfrm>
                                <a:off x="0" y="0"/>
                                <a:ext cx="812292" cy="9144"/>
                                <a:chOff x="0" y="0"/>
                                <a:chExt cx="812292" cy="9144"/>
                              </a:xfrm>
                            </wpg:grpSpPr>
                            <wps:wsp>
                              <wps:cNvPr id="17015" name="Shape 17015"/>
                              <wps:cNvSpPr/>
                              <wps:spPr>
                                <a:xfrm>
                                  <a:off x="0" y="0"/>
                                  <a:ext cx="812292" cy="9144"/>
                                </a:xfrm>
                                <a:custGeom>
                                  <a:avLst/>
                                  <a:gdLst/>
                                  <a:ahLst/>
                                  <a:cxnLst/>
                                  <a:rect l="0" t="0" r="0" b="0"/>
                                  <a:pathLst>
                                    <a:path w="812292" h="9144">
                                      <a:moveTo>
                                        <a:pt x="0" y="0"/>
                                      </a:moveTo>
                                      <a:lnTo>
                                        <a:pt x="812292" y="0"/>
                                      </a:lnTo>
                                      <a:lnTo>
                                        <a:pt x="812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821" style="width:63.96pt;height:0.720001pt;mso-position-horizontal-relative:char;mso-position-vertical-relative:line" coordsize="8122,91">
                      <v:shape id="Shape 17016" style="position:absolute;width:8122;height:91;left:0;top:0;" coordsize="812292,9144" path="m0,0l812292,0l812292,9144l0,9144l0,0">
                        <v:stroke weight="0pt" endcap="flat" joinstyle="miter" miterlimit="10" on="false" color="#000000" opacity="0"/>
                        <v:fill on="true" color="#000000"/>
                      </v:shape>
                    </v:group>
                  </w:pict>
                </mc:Fallback>
              </mc:AlternateContent>
            </w:r>
          </w:p>
          <w:p w14:paraId="02E6D238" w14:textId="77777777" w:rsidR="005B6CCE" w:rsidRDefault="005B6CCE">
            <w:pPr>
              <w:tabs>
                <w:tab w:val="center" w:pos="7933"/>
              </w:tabs>
              <w:spacing w:after="262" w:line="259" w:lineRule="auto"/>
              <w:ind w:left="0" w:firstLine="0"/>
              <w:jc w:val="left"/>
            </w:pPr>
          </w:p>
          <w:p w14:paraId="3BC9A23A" w14:textId="77777777" w:rsidR="00EB1ED9" w:rsidRDefault="007A2808">
            <w:pPr>
              <w:spacing w:after="113" w:line="259" w:lineRule="auto"/>
              <w:ind w:left="0" w:firstLine="0"/>
              <w:jc w:val="left"/>
            </w:pPr>
            <w:r>
              <w:t xml:space="preserve">Clean up deposit must be received before space is reserved </w:t>
            </w:r>
          </w:p>
          <w:p w14:paraId="41615E64" w14:textId="77777777" w:rsidR="00EB1ED9" w:rsidRDefault="007A2808">
            <w:pPr>
              <w:spacing w:after="128" w:line="259" w:lineRule="auto"/>
              <w:ind w:left="0" w:firstLine="0"/>
              <w:jc w:val="left"/>
            </w:pPr>
            <w:r>
              <w:t xml:space="preserve">See Bikes, Blues, and BBQ® Vendor Info for details </w:t>
            </w:r>
          </w:p>
          <w:p w14:paraId="1AE16380" w14:textId="77777777" w:rsidR="005B6CCE" w:rsidRDefault="007A2808" w:rsidP="005B6CCE">
            <w:pPr>
              <w:tabs>
                <w:tab w:val="center" w:pos="6124"/>
                <w:tab w:val="center" w:pos="8082"/>
                <w:tab w:val="right" w:pos="9394"/>
              </w:tabs>
              <w:spacing w:after="113" w:line="259" w:lineRule="auto"/>
              <w:ind w:left="0" w:firstLine="0"/>
              <w:jc w:val="left"/>
            </w:pPr>
            <w:r>
              <w:rPr>
                <w:rFonts w:ascii="Calibri" w:eastAsia="Calibri" w:hAnsi="Calibri" w:cs="Calibri"/>
                <w:noProof/>
              </w:rPr>
              <mc:AlternateContent>
                <mc:Choice Requires="wpg">
                  <w:drawing>
                    <wp:anchor distT="0" distB="0" distL="114300" distR="114300" simplePos="0" relativeHeight="251671552" behindDoc="1" locked="0" layoutInCell="1" allowOverlap="1" wp14:anchorId="0C16D296" wp14:editId="6299751E">
                      <wp:simplePos x="0" y="0"/>
                      <wp:positionH relativeFrom="column">
                        <wp:posOffset>4681728</wp:posOffset>
                      </wp:positionH>
                      <wp:positionV relativeFrom="paragraph">
                        <wp:posOffset>120197</wp:posOffset>
                      </wp:positionV>
                      <wp:extent cx="1223772" cy="9144"/>
                      <wp:effectExtent l="0" t="0" r="0" b="0"/>
                      <wp:wrapNone/>
                      <wp:docPr id="15822" name="Group 15822"/>
                      <wp:cNvGraphicFramePr/>
                      <a:graphic xmlns:a="http://schemas.openxmlformats.org/drawingml/2006/main">
                        <a:graphicData uri="http://schemas.microsoft.com/office/word/2010/wordprocessingGroup">
                          <wpg:wgp>
                            <wpg:cNvGrpSpPr/>
                            <wpg:grpSpPr>
                              <a:xfrm>
                                <a:off x="0" y="0"/>
                                <a:ext cx="1223772" cy="9144"/>
                                <a:chOff x="0" y="0"/>
                                <a:chExt cx="1223772" cy="9144"/>
                              </a:xfrm>
                            </wpg:grpSpPr>
                            <wps:wsp>
                              <wps:cNvPr id="17017" name="Shape 17017"/>
                              <wps:cNvSpPr/>
                              <wps:spPr>
                                <a:xfrm>
                                  <a:off x="0" y="0"/>
                                  <a:ext cx="1223772" cy="9144"/>
                                </a:xfrm>
                                <a:custGeom>
                                  <a:avLst/>
                                  <a:gdLst/>
                                  <a:ahLst/>
                                  <a:cxnLst/>
                                  <a:rect l="0" t="0" r="0" b="0"/>
                                  <a:pathLst>
                                    <a:path w="1223772" h="9144">
                                      <a:moveTo>
                                        <a:pt x="0" y="0"/>
                                      </a:moveTo>
                                      <a:lnTo>
                                        <a:pt x="1223772" y="0"/>
                                      </a:lnTo>
                                      <a:lnTo>
                                        <a:pt x="1223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822" style="width:96.36pt;height:0.719971pt;position:absolute;z-index:-2147483505;mso-position-horizontal-relative:text;mso-position-horizontal:absolute;margin-left:368.64pt;mso-position-vertical-relative:text;margin-top:9.46429pt;" coordsize="12237,91">
                      <v:shape id="Shape 17018" style="position:absolute;width:12237;height:91;left:0;top:0;" coordsize="1223772,9144" path="m0,0l1223772,0l1223772,9144l0,9144l0,0">
                        <v:stroke weight="0pt" endcap="flat" joinstyle="miter" miterlimit="10" on="false" color="#000000" opacity="0"/>
                        <v:fill on="true" color="#000000"/>
                      </v:shape>
                    </v:group>
                  </w:pict>
                </mc:Fallback>
              </mc:AlternateContent>
            </w:r>
            <w:r>
              <w:rPr>
                <w:rFonts w:ascii="Calibri" w:eastAsia="Calibri" w:hAnsi="Calibri" w:cs="Calibri"/>
              </w:rPr>
              <w:tab/>
            </w:r>
            <w:r>
              <w:t xml:space="preserve"> AMOUNT ENCLOSED:  $ </w:t>
            </w:r>
            <w:r>
              <w:tab/>
              <w:t>_</w:t>
            </w:r>
          </w:p>
          <w:p w14:paraId="6FB5D053" w14:textId="3A6A4B8E" w:rsidR="00EB1ED9" w:rsidRDefault="007A2808" w:rsidP="005B6CCE">
            <w:pPr>
              <w:tabs>
                <w:tab w:val="center" w:pos="6124"/>
                <w:tab w:val="center" w:pos="8082"/>
                <w:tab w:val="right" w:pos="9394"/>
              </w:tabs>
              <w:spacing w:after="113" w:line="259" w:lineRule="auto"/>
              <w:ind w:left="0" w:firstLine="0"/>
              <w:jc w:val="left"/>
            </w:pPr>
            <w:r>
              <w:t xml:space="preserve">Make check or money order payable to: Bikes, Blues and BBQ® </w:t>
            </w:r>
          </w:p>
          <w:p w14:paraId="2D05FA83" w14:textId="77777777" w:rsidR="00EB1ED9" w:rsidRDefault="007A2808">
            <w:pPr>
              <w:spacing w:after="0" w:line="253" w:lineRule="auto"/>
              <w:ind w:left="0" w:firstLine="0"/>
            </w:pPr>
            <w:r>
              <w:t xml:space="preserve">(REMEMBER: Entire payment of space fee, clean up deposit, electrical and water charges are needed with the completed application) </w:t>
            </w:r>
          </w:p>
          <w:p w14:paraId="59683EE4" w14:textId="77777777" w:rsidR="00EB1ED9" w:rsidRDefault="007A2808">
            <w:pPr>
              <w:spacing w:after="0" w:line="259" w:lineRule="auto"/>
              <w:ind w:left="0" w:right="2409" w:firstLine="0"/>
            </w:pPr>
            <w:r>
              <w:t xml:space="preserve">Keep a copy of your application, and MAIL the original with payment to: Bikes, Blues and BBQ®   *  P.O. Box 712  *  Fayetteville, AR  72702 </w:t>
            </w:r>
          </w:p>
        </w:tc>
      </w:tr>
      <w:tr w:rsidR="00EB1ED9" w14:paraId="0B89E76A" w14:textId="77777777">
        <w:trPr>
          <w:trHeight w:val="8429"/>
        </w:trPr>
        <w:tc>
          <w:tcPr>
            <w:tcW w:w="0" w:type="auto"/>
            <w:vMerge/>
            <w:tcBorders>
              <w:top w:val="nil"/>
              <w:left w:val="single" w:sz="4" w:space="0" w:color="000000"/>
              <w:bottom w:val="single" w:sz="4" w:space="0" w:color="000000"/>
              <w:right w:val="single" w:sz="4" w:space="0" w:color="000000"/>
            </w:tcBorders>
          </w:tcPr>
          <w:p w14:paraId="63994F73" w14:textId="77777777" w:rsidR="00EB1ED9" w:rsidRDefault="00EB1ED9">
            <w:pPr>
              <w:spacing w:after="160" w:line="259" w:lineRule="auto"/>
              <w:ind w:left="0" w:firstLine="0"/>
              <w:jc w:val="left"/>
            </w:pPr>
          </w:p>
        </w:tc>
      </w:tr>
    </w:tbl>
    <w:p w14:paraId="447F91EB" w14:textId="707B0329" w:rsidR="00EB1ED9" w:rsidRDefault="007A2808">
      <w:pPr>
        <w:spacing w:after="7"/>
        <w:ind w:left="19" w:right="40"/>
      </w:pPr>
      <w:r>
        <w:t xml:space="preserve">If you have any </w:t>
      </w:r>
      <w:r w:rsidR="005B6CCE">
        <w:t>questions,</w:t>
      </w:r>
      <w:r>
        <w:t xml:space="preserve"> you can contact the staff at 479-527-9993 or </w:t>
      </w:r>
      <w:r>
        <w:rPr>
          <w:rFonts w:ascii="Calibri" w:eastAsia="Calibri" w:hAnsi="Calibri" w:cs="Calibri"/>
        </w:rPr>
        <w:t>vendor@</w:t>
      </w:r>
      <w:r>
        <w:t>bikesbluesandbbq</w:t>
      </w:r>
      <w:r>
        <w:rPr>
          <w:rFonts w:ascii="Calibri" w:eastAsia="Calibri" w:hAnsi="Calibri" w:cs="Calibri"/>
        </w:rPr>
        <w:t>.org</w:t>
      </w:r>
      <w:r>
        <w:t xml:space="preserve">. </w:t>
      </w:r>
    </w:p>
    <w:p w14:paraId="3A580CD5" w14:textId="77777777" w:rsidR="005B6CCE" w:rsidRDefault="005B6CCE">
      <w:pPr>
        <w:ind w:left="19" w:right="40"/>
        <w:rPr>
          <w:u w:val="single" w:color="000000"/>
        </w:rPr>
      </w:pPr>
    </w:p>
    <w:p w14:paraId="6A8458E4" w14:textId="1DAC00BC" w:rsidR="00EB1ED9" w:rsidRDefault="007A2808">
      <w:pPr>
        <w:ind w:left="19" w:right="40"/>
      </w:pPr>
      <w:r>
        <w:rPr>
          <w:u w:val="single" w:color="000000"/>
        </w:rPr>
        <w:t>ELECTRICITY NEEDS *</w:t>
      </w:r>
      <w:r>
        <w:t xml:space="preserve">:  Please be specific or our electrician will blow his fuse! </w:t>
      </w:r>
    </w:p>
    <w:p w14:paraId="72530415" w14:textId="77777777" w:rsidR="00EB1ED9" w:rsidRDefault="007A2808">
      <w:pPr>
        <w:spacing w:after="7"/>
        <w:ind w:left="19" w:right="40"/>
      </w:pPr>
      <w:r>
        <w:t xml:space="preserve">Pricing: </w:t>
      </w:r>
    </w:p>
    <w:tbl>
      <w:tblPr>
        <w:tblStyle w:val="TableGrid"/>
        <w:tblW w:w="3065" w:type="dxa"/>
        <w:tblInd w:w="-14" w:type="dxa"/>
        <w:tblCellMar>
          <w:top w:w="48" w:type="dxa"/>
          <w:left w:w="106" w:type="dxa"/>
          <w:right w:w="94" w:type="dxa"/>
        </w:tblCellMar>
        <w:tblLook w:val="04A0" w:firstRow="1" w:lastRow="0" w:firstColumn="1" w:lastColumn="0" w:noHBand="0" w:noVBand="1"/>
      </w:tblPr>
      <w:tblGrid>
        <w:gridCol w:w="1294"/>
        <w:gridCol w:w="758"/>
        <w:gridCol w:w="1013"/>
      </w:tblGrid>
      <w:tr w:rsidR="00EB1ED9" w14:paraId="4B19F698" w14:textId="77777777">
        <w:trPr>
          <w:trHeight w:val="490"/>
        </w:trPr>
        <w:tc>
          <w:tcPr>
            <w:tcW w:w="1294" w:type="dxa"/>
            <w:tcBorders>
              <w:top w:val="single" w:sz="8" w:space="0" w:color="000000"/>
              <w:left w:val="single" w:sz="8" w:space="0" w:color="000000"/>
              <w:bottom w:val="single" w:sz="8" w:space="0" w:color="000000"/>
              <w:right w:val="single" w:sz="4" w:space="0" w:color="000000"/>
            </w:tcBorders>
          </w:tcPr>
          <w:p w14:paraId="75D090FD" w14:textId="77777777" w:rsidR="00EB1ED9" w:rsidRDefault="007A2808">
            <w:pPr>
              <w:spacing w:after="0" w:line="259" w:lineRule="auto"/>
              <w:ind w:left="2" w:firstLine="0"/>
              <w:jc w:val="left"/>
            </w:pPr>
            <w:r>
              <w:t xml:space="preserve">Amperage </w:t>
            </w:r>
          </w:p>
        </w:tc>
        <w:tc>
          <w:tcPr>
            <w:tcW w:w="758" w:type="dxa"/>
            <w:tcBorders>
              <w:top w:val="single" w:sz="8" w:space="0" w:color="000000"/>
              <w:left w:val="single" w:sz="4" w:space="0" w:color="000000"/>
              <w:bottom w:val="single" w:sz="8" w:space="0" w:color="000000"/>
              <w:right w:val="single" w:sz="4" w:space="0" w:color="000000"/>
            </w:tcBorders>
          </w:tcPr>
          <w:p w14:paraId="5D572162" w14:textId="77777777" w:rsidR="00EB1ED9" w:rsidRDefault="007A2808">
            <w:pPr>
              <w:spacing w:after="0" w:line="259" w:lineRule="auto"/>
              <w:ind w:left="0" w:firstLine="0"/>
              <w:jc w:val="left"/>
            </w:pPr>
            <w:r>
              <w:t xml:space="preserve">Volt </w:t>
            </w:r>
          </w:p>
        </w:tc>
        <w:tc>
          <w:tcPr>
            <w:tcW w:w="1013" w:type="dxa"/>
            <w:tcBorders>
              <w:top w:val="single" w:sz="8" w:space="0" w:color="000000"/>
              <w:left w:val="single" w:sz="4" w:space="0" w:color="000000"/>
              <w:bottom w:val="single" w:sz="8" w:space="0" w:color="000000"/>
              <w:right w:val="single" w:sz="8" w:space="0" w:color="000000"/>
            </w:tcBorders>
          </w:tcPr>
          <w:p w14:paraId="72A8A6F5" w14:textId="77777777" w:rsidR="00EB1ED9" w:rsidRDefault="007A2808">
            <w:pPr>
              <w:spacing w:after="0" w:line="259" w:lineRule="auto"/>
              <w:ind w:left="2" w:firstLine="0"/>
              <w:jc w:val="left"/>
            </w:pPr>
            <w:r>
              <w:t xml:space="preserve">Price </w:t>
            </w:r>
          </w:p>
        </w:tc>
      </w:tr>
      <w:tr w:rsidR="00EB1ED9" w14:paraId="1546D517" w14:textId="77777777">
        <w:trPr>
          <w:trHeight w:val="485"/>
        </w:trPr>
        <w:tc>
          <w:tcPr>
            <w:tcW w:w="1294" w:type="dxa"/>
            <w:tcBorders>
              <w:top w:val="single" w:sz="8" w:space="0" w:color="000000"/>
              <w:left w:val="single" w:sz="8" w:space="0" w:color="000000"/>
              <w:bottom w:val="single" w:sz="4" w:space="0" w:color="000000"/>
              <w:right w:val="single" w:sz="4" w:space="0" w:color="000000"/>
            </w:tcBorders>
          </w:tcPr>
          <w:p w14:paraId="3E160D25" w14:textId="77777777" w:rsidR="00EB1ED9" w:rsidRDefault="007A2808">
            <w:pPr>
              <w:spacing w:after="0" w:line="259" w:lineRule="auto"/>
              <w:ind w:left="2" w:firstLine="0"/>
              <w:jc w:val="left"/>
            </w:pPr>
            <w:r>
              <w:t xml:space="preserve">20 amp </w:t>
            </w:r>
          </w:p>
        </w:tc>
        <w:tc>
          <w:tcPr>
            <w:tcW w:w="758" w:type="dxa"/>
            <w:tcBorders>
              <w:top w:val="single" w:sz="8" w:space="0" w:color="000000"/>
              <w:left w:val="single" w:sz="4" w:space="0" w:color="000000"/>
              <w:bottom w:val="single" w:sz="4" w:space="0" w:color="000000"/>
              <w:right w:val="single" w:sz="4" w:space="0" w:color="000000"/>
            </w:tcBorders>
          </w:tcPr>
          <w:p w14:paraId="6F031BCE" w14:textId="77777777" w:rsidR="00EB1ED9" w:rsidRDefault="007A2808">
            <w:pPr>
              <w:spacing w:after="0" w:line="259" w:lineRule="auto"/>
              <w:ind w:left="0" w:firstLine="0"/>
              <w:jc w:val="left"/>
            </w:pPr>
            <w:r>
              <w:t xml:space="preserve">110vt </w:t>
            </w:r>
          </w:p>
        </w:tc>
        <w:tc>
          <w:tcPr>
            <w:tcW w:w="1013" w:type="dxa"/>
            <w:tcBorders>
              <w:top w:val="single" w:sz="8" w:space="0" w:color="000000"/>
              <w:left w:val="single" w:sz="4" w:space="0" w:color="000000"/>
              <w:bottom w:val="single" w:sz="4" w:space="0" w:color="000000"/>
              <w:right w:val="single" w:sz="8" w:space="0" w:color="000000"/>
            </w:tcBorders>
          </w:tcPr>
          <w:p w14:paraId="654EA618" w14:textId="035A029E" w:rsidR="00EB1ED9" w:rsidRDefault="007A2808">
            <w:pPr>
              <w:spacing w:after="0" w:line="259" w:lineRule="auto"/>
              <w:ind w:left="2" w:firstLine="0"/>
              <w:jc w:val="left"/>
            </w:pPr>
            <w:r>
              <w:t>$</w:t>
            </w:r>
            <w:r w:rsidR="006069E0">
              <w:rPr>
                <w:rFonts w:ascii="Calibri" w:eastAsia="Calibri" w:hAnsi="Calibri" w:cs="Calibri"/>
              </w:rPr>
              <w:t>50</w:t>
            </w:r>
            <w:r>
              <w:t xml:space="preserve">.00 </w:t>
            </w:r>
          </w:p>
        </w:tc>
      </w:tr>
      <w:tr w:rsidR="00EB1ED9" w14:paraId="50178F8C" w14:textId="77777777">
        <w:trPr>
          <w:trHeight w:val="478"/>
        </w:trPr>
        <w:tc>
          <w:tcPr>
            <w:tcW w:w="1294" w:type="dxa"/>
            <w:tcBorders>
              <w:top w:val="single" w:sz="4" w:space="0" w:color="000000"/>
              <w:left w:val="single" w:sz="8" w:space="0" w:color="000000"/>
              <w:bottom w:val="single" w:sz="4" w:space="0" w:color="000000"/>
              <w:right w:val="single" w:sz="4" w:space="0" w:color="000000"/>
            </w:tcBorders>
          </w:tcPr>
          <w:p w14:paraId="59699C2F" w14:textId="77777777" w:rsidR="00EB1ED9" w:rsidRDefault="007A2808">
            <w:pPr>
              <w:spacing w:after="0" w:line="259" w:lineRule="auto"/>
              <w:ind w:left="2" w:firstLine="0"/>
              <w:jc w:val="left"/>
            </w:pPr>
            <w:r>
              <w:t xml:space="preserve">30 amp </w:t>
            </w:r>
          </w:p>
        </w:tc>
        <w:tc>
          <w:tcPr>
            <w:tcW w:w="758" w:type="dxa"/>
            <w:tcBorders>
              <w:top w:val="single" w:sz="4" w:space="0" w:color="000000"/>
              <w:left w:val="single" w:sz="4" w:space="0" w:color="000000"/>
              <w:bottom w:val="single" w:sz="4" w:space="0" w:color="000000"/>
              <w:right w:val="single" w:sz="4" w:space="0" w:color="000000"/>
            </w:tcBorders>
          </w:tcPr>
          <w:p w14:paraId="4399A631" w14:textId="77777777" w:rsidR="00EB1ED9" w:rsidRDefault="007A2808">
            <w:pPr>
              <w:spacing w:after="0" w:line="259" w:lineRule="auto"/>
              <w:ind w:left="0" w:firstLine="0"/>
              <w:jc w:val="left"/>
            </w:pPr>
            <w:r>
              <w:t xml:space="preserve">110vt </w:t>
            </w:r>
          </w:p>
        </w:tc>
        <w:tc>
          <w:tcPr>
            <w:tcW w:w="1013" w:type="dxa"/>
            <w:tcBorders>
              <w:top w:val="single" w:sz="4" w:space="0" w:color="000000"/>
              <w:left w:val="single" w:sz="4" w:space="0" w:color="000000"/>
              <w:bottom w:val="single" w:sz="4" w:space="0" w:color="000000"/>
              <w:right w:val="single" w:sz="8" w:space="0" w:color="000000"/>
            </w:tcBorders>
          </w:tcPr>
          <w:p w14:paraId="78898DF3" w14:textId="78EB0908" w:rsidR="00EB1ED9" w:rsidRDefault="007A2808">
            <w:pPr>
              <w:spacing w:after="0" w:line="259" w:lineRule="auto"/>
              <w:ind w:left="2" w:firstLine="0"/>
              <w:jc w:val="left"/>
            </w:pPr>
            <w:r>
              <w:t>$</w:t>
            </w:r>
            <w:r w:rsidR="006069E0">
              <w:rPr>
                <w:rFonts w:ascii="Calibri" w:eastAsia="Calibri" w:hAnsi="Calibri" w:cs="Calibri"/>
              </w:rPr>
              <w:t>70</w:t>
            </w:r>
            <w:r>
              <w:t xml:space="preserve">.00 </w:t>
            </w:r>
          </w:p>
        </w:tc>
      </w:tr>
      <w:tr w:rsidR="00EB1ED9" w14:paraId="5B73CB3D" w14:textId="77777777">
        <w:trPr>
          <w:trHeight w:val="478"/>
        </w:trPr>
        <w:tc>
          <w:tcPr>
            <w:tcW w:w="1294" w:type="dxa"/>
            <w:tcBorders>
              <w:top w:val="single" w:sz="4" w:space="0" w:color="000000"/>
              <w:left w:val="single" w:sz="8" w:space="0" w:color="000000"/>
              <w:bottom w:val="single" w:sz="4" w:space="0" w:color="000000"/>
              <w:right w:val="single" w:sz="4" w:space="0" w:color="000000"/>
            </w:tcBorders>
          </w:tcPr>
          <w:p w14:paraId="32EAD9D5" w14:textId="77777777" w:rsidR="00EB1ED9" w:rsidRDefault="007A2808">
            <w:pPr>
              <w:spacing w:after="0" w:line="259" w:lineRule="auto"/>
              <w:ind w:left="2" w:firstLine="0"/>
              <w:jc w:val="left"/>
            </w:pPr>
            <w:r>
              <w:t xml:space="preserve">50 amp </w:t>
            </w:r>
          </w:p>
        </w:tc>
        <w:tc>
          <w:tcPr>
            <w:tcW w:w="758" w:type="dxa"/>
            <w:tcBorders>
              <w:top w:val="single" w:sz="4" w:space="0" w:color="000000"/>
              <w:left w:val="single" w:sz="4" w:space="0" w:color="000000"/>
              <w:bottom w:val="single" w:sz="4" w:space="0" w:color="000000"/>
              <w:right w:val="single" w:sz="4" w:space="0" w:color="000000"/>
            </w:tcBorders>
          </w:tcPr>
          <w:p w14:paraId="76B39066" w14:textId="77777777" w:rsidR="00EB1ED9" w:rsidRDefault="007A2808">
            <w:pPr>
              <w:spacing w:after="0" w:line="259" w:lineRule="auto"/>
              <w:ind w:left="0" w:firstLine="0"/>
              <w:jc w:val="left"/>
            </w:pPr>
            <w:r>
              <w:t xml:space="preserve">220vt </w:t>
            </w:r>
          </w:p>
        </w:tc>
        <w:tc>
          <w:tcPr>
            <w:tcW w:w="1013" w:type="dxa"/>
            <w:tcBorders>
              <w:top w:val="single" w:sz="4" w:space="0" w:color="000000"/>
              <w:left w:val="single" w:sz="4" w:space="0" w:color="000000"/>
              <w:bottom w:val="single" w:sz="4" w:space="0" w:color="000000"/>
              <w:right w:val="single" w:sz="8" w:space="0" w:color="000000"/>
            </w:tcBorders>
          </w:tcPr>
          <w:p w14:paraId="61B798F5" w14:textId="172DDB1C" w:rsidR="00EB1ED9" w:rsidRDefault="007A2808">
            <w:pPr>
              <w:spacing w:after="0" w:line="259" w:lineRule="auto"/>
              <w:ind w:left="2" w:firstLine="0"/>
              <w:jc w:val="left"/>
            </w:pPr>
            <w:r>
              <w:t>$</w:t>
            </w:r>
            <w:r w:rsidR="006069E0">
              <w:rPr>
                <w:rFonts w:ascii="Calibri" w:eastAsia="Calibri" w:hAnsi="Calibri" w:cs="Calibri"/>
              </w:rPr>
              <w:t>170</w:t>
            </w:r>
            <w:r>
              <w:t xml:space="preserve">.00 </w:t>
            </w:r>
          </w:p>
        </w:tc>
      </w:tr>
      <w:tr w:rsidR="00EB1ED9" w14:paraId="7AC51AD9" w14:textId="77777777">
        <w:trPr>
          <w:trHeight w:val="480"/>
        </w:trPr>
        <w:tc>
          <w:tcPr>
            <w:tcW w:w="1294" w:type="dxa"/>
            <w:tcBorders>
              <w:top w:val="single" w:sz="4" w:space="0" w:color="000000"/>
              <w:left w:val="single" w:sz="8" w:space="0" w:color="000000"/>
              <w:bottom w:val="single" w:sz="4" w:space="0" w:color="000000"/>
              <w:right w:val="single" w:sz="4" w:space="0" w:color="000000"/>
            </w:tcBorders>
          </w:tcPr>
          <w:p w14:paraId="0448D402" w14:textId="77777777" w:rsidR="00EB1ED9" w:rsidRDefault="007A2808">
            <w:pPr>
              <w:spacing w:after="0" w:line="259" w:lineRule="auto"/>
              <w:ind w:left="2" w:firstLine="0"/>
              <w:jc w:val="left"/>
            </w:pPr>
            <w:r>
              <w:t xml:space="preserve">60 amp </w:t>
            </w:r>
          </w:p>
        </w:tc>
        <w:tc>
          <w:tcPr>
            <w:tcW w:w="758" w:type="dxa"/>
            <w:tcBorders>
              <w:top w:val="single" w:sz="4" w:space="0" w:color="000000"/>
              <w:left w:val="single" w:sz="4" w:space="0" w:color="000000"/>
              <w:bottom w:val="single" w:sz="4" w:space="0" w:color="000000"/>
              <w:right w:val="single" w:sz="4" w:space="0" w:color="000000"/>
            </w:tcBorders>
          </w:tcPr>
          <w:p w14:paraId="78F9F2F7" w14:textId="77777777" w:rsidR="00EB1ED9" w:rsidRDefault="007A2808">
            <w:pPr>
              <w:spacing w:after="0" w:line="259" w:lineRule="auto"/>
              <w:ind w:left="0" w:firstLine="0"/>
              <w:jc w:val="left"/>
            </w:pPr>
            <w:r>
              <w:t xml:space="preserve">220vt </w:t>
            </w:r>
          </w:p>
        </w:tc>
        <w:tc>
          <w:tcPr>
            <w:tcW w:w="1013" w:type="dxa"/>
            <w:tcBorders>
              <w:top w:val="single" w:sz="4" w:space="0" w:color="000000"/>
              <w:left w:val="single" w:sz="4" w:space="0" w:color="000000"/>
              <w:bottom w:val="single" w:sz="4" w:space="0" w:color="000000"/>
              <w:right w:val="single" w:sz="8" w:space="0" w:color="000000"/>
            </w:tcBorders>
          </w:tcPr>
          <w:p w14:paraId="27EAEE4F" w14:textId="66C88106" w:rsidR="00EB1ED9" w:rsidRDefault="007A2808">
            <w:pPr>
              <w:spacing w:after="0" w:line="259" w:lineRule="auto"/>
              <w:ind w:left="2" w:firstLine="0"/>
              <w:jc w:val="left"/>
            </w:pPr>
            <w:r>
              <w:t>$3</w:t>
            </w:r>
            <w:r w:rsidR="006069E0">
              <w:t>0</w:t>
            </w:r>
            <w:r>
              <w:t xml:space="preserve">0.00 </w:t>
            </w:r>
          </w:p>
        </w:tc>
      </w:tr>
      <w:tr w:rsidR="00EB1ED9" w14:paraId="0696C174" w14:textId="77777777">
        <w:trPr>
          <w:trHeight w:val="395"/>
        </w:trPr>
        <w:tc>
          <w:tcPr>
            <w:tcW w:w="1294" w:type="dxa"/>
            <w:tcBorders>
              <w:top w:val="single" w:sz="4" w:space="0" w:color="000000"/>
              <w:left w:val="single" w:sz="8" w:space="0" w:color="000000"/>
              <w:bottom w:val="nil"/>
              <w:right w:val="single" w:sz="4" w:space="0" w:color="000000"/>
            </w:tcBorders>
          </w:tcPr>
          <w:p w14:paraId="76A3E1FA" w14:textId="77777777" w:rsidR="00EB1ED9" w:rsidRDefault="007A2808">
            <w:pPr>
              <w:spacing w:after="0" w:line="259" w:lineRule="auto"/>
              <w:ind w:left="2" w:firstLine="0"/>
              <w:jc w:val="left"/>
            </w:pPr>
            <w:r>
              <w:t xml:space="preserve">100 amp </w:t>
            </w:r>
          </w:p>
        </w:tc>
        <w:tc>
          <w:tcPr>
            <w:tcW w:w="758" w:type="dxa"/>
            <w:tcBorders>
              <w:top w:val="single" w:sz="4" w:space="0" w:color="000000"/>
              <w:left w:val="single" w:sz="4" w:space="0" w:color="000000"/>
              <w:bottom w:val="nil"/>
              <w:right w:val="single" w:sz="4" w:space="0" w:color="000000"/>
            </w:tcBorders>
          </w:tcPr>
          <w:p w14:paraId="08212A6F" w14:textId="77777777" w:rsidR="00EB1ED9" w:rsidRDefault="007A2808">
            <w:pPr>
              <w:spacing w:after="0" w:line="259" w:lineRule="auto"/>
              <w:ind w:left="0" w:firstLine="0"/>
              <w:jc w:val="left"/>
            </w:pPr>
            <w:r>
              <w:t xml:space="preserve">220vt </w:t>
            </w:r>
          </w:p>
        </w:tc>
        <w:tc>
          <w:tcPr>
            <w:tcW w:w="1013" w:type="dxa"/>
            <w:tcBorders>
              <w:top w:val="single" w:sz="4" w:space="0" w:color="000000"/>
              <w:left w:val="single" w:sz="4" w:space="0" w:color="000000"/>
              <w:bottom w:val="nil"/>
              <w:right w:val="single" w:sz="8" w:space="0" w:color="000000"/>
            </w:tcBorders>
          </w:tcPr>
          <w:p w14:paraId="7B65AC7A" w14:textId="7694F3B0" w:rsidR="00EB1ED9" w:rsidRDefault="007A2808">
            <w:pPr>
              <w:spacing w:after="0" w:line="259" w:lineRule="auto"/>
              <w:ind w:left="2" w:firstLine="0"/>
              <w:jc w:val="left"/>
            </w:pPr>
            <w:r>
              <w:t>$</w:t>
            </w:r>
            <w:r w:rsidR="006069E0">
              <w:t>5</w:t>
            </w:r>
            <w:r>
              <w:t xml:space="preserve">00.00 </w:t>
            </w:r>
          </w:p>
        </w:tc>
      </w:tr>
      <w:tr w:rsidR="00EB1ED9" w14:paraId="0512CC60" w14:textId="77777777" w:rsidTr="006069E0">
        <w:trPr>
          <w:trHeight w:val="553"/>
        </w:trPr>
        <w:tc>
          <w:tcPr>
            <w:tcW w:w="1294" w:type="dxa"/>
            <w:tcBorders>
              <w:top w:val="nil"/>
              <w:left w:val="single" w:sz="8" w:space="0" w:color="000000"/>
              <w:bottom w:val="nil"/>
              <w:right w:val="single" w:sz="4" w:space="0" w:color="000000"/>
            </w:tcBorders>
            <w:vAlign w:val="center"/>
          </w:tcPr>
          <w:p w14:paraId="60883FCD" w14:textId="77777777" w:rsidR="00EB1ED9" w:rsidRDefault="007A2808">
            <w:pPr>
              <w:spacing w:after="0" w:line="259" w:lineRule="auto"/>
              <w:ind w:left="2" w:firstLine="0"/>
              <w:jc w:val="left"/>
            </w:pPr>
            <w:r>
              <w:t xml:space="preserve">200 amp </w:t>
            </w:r>
          </w:p>
        </w:tc>
        <w:tc>
          <w:tcPr>
            <w:tcW w:w="758" w:type="dxa"/>
            <w:tcBorders>
              <w:top w:val="nil"/>
              <w:left w:val="single" w:sz="4" w:space="0" w:color="000000"/>
              <w:bottom w:val="nil"/>
              <w:right w:val="single" w:sz="4" w:space="0" w:color="000000"/>
            </w:tcBorders>
            <w:vAlign w:val="center"/>
          </w:tcPr>
          <w:p w14:paraId="6604924F" w14:textId="77777777" w:rsidR="00EB1ED9" w:rsidRDefault="007A2808">
            <w:pPr>
              <w:spacing w:after="0" w:line="259" w:lineRule="auto"/>
              <w:ind w:left="0" w:firstLine="0"/>
              <w:jc w:val="left"/>
            </w:pPr>
            <w:r>
              <w:t xml:space="preserve">220vt </w:t>
            </w:r>
          </w:p>
        </w:tc>
        <w:tc>
          <w:tcPr>
            <w:tcW w:w="1013" w:type="dxa"/>
            <w:tcBorders>
              <w:top w:val="nil"/>
              <w:left w:val="single" w:sz="4" w:space="0" w:color="000000"/>
              <w:bottom w:val="nil"/>
              <w:right w:val="single" w:sz="8" w:space="0" w:color="000000"/>
            </w:tcBorders>
            <w:vAlign w:val="center"/>
          </w:tcPr>
          <w:p w14:paraId="586DBDAF" w14:textId="0801D076" w:rsidR="00EB1ED9" w:rsidRDefault="007A2808">
            <w:pPr>
              <w:spacing w:after="0" w:line="259" w:lineRule="auto"/>
              <w:ind w:left="2" w:firstLine="0"/>
              <w:jc w:val="left"/>
            </w:pPr>
            <w:r>
              <w:t>$</w:t>
            </w:r>
            <w:r w:rsidR="006069E0">
              <w:rPr>
                <w:rFonts w:ascii="Calibri" w:eastAsia="Calibri" w:hAnsi="Calibri" w:cs="Calibri"/>
              </w:rPr>
              <w:t>750</w:t>
            </w:r>
            <w:r>
              <w:t xml:space="preserve">.00 </w:t>
            </w:r>
          </w:p>
        </w:tc>
      </w:tr>
      <w:tr w:rsidR="006069E0" w14:paraId="6E17BF69" w14:textId="77777777">
        <w:trPr>
          <w:trHeight w:val="553"/>
        </w:trPr>
        <w:tc>
          <w:tcPr>
            <w:tcW w:w="1294" w:type="dxa"/>
            <w:tcBorders>
              <w:top w:val="nil"/>
              <w:left w:val="single" w:sz="8" w:space="0" w:color="000000"/>
              <w:bottom w:val="single" w:sz="4" w:space="0" w:color="000000"/>
              <w:right w:val="single" w:sz="4" w:space="0" w:color="000000"/>
            </w:tcBorders>
            <w:vAlign w:val="center"/>
          </w:tcPr>
          <w:p w14:paraId="4CCEC3FF" w14:textId="77777777" w:rsidR="006069E0" w:rsidRDefault="006069E0">
            <w:pPr>
              <w:spacing w:after="0" w:line="259" w:lineRule="auto"/>
              <w:ind w:left="2" w:firstLine="0"/>
              <w:jc w:val="left"/>
            </w:pPr>
          </w:p>
        </w:tc>
        <w:tc>
          <w:tcPr>
            <w:tcW w:w="758" w:type="dxa"/>
            <w:tcBorders>
              <w:top w:val="nil"/>
              <w:left w:val="single" w:sz="4" w:space="0" w:color="000000"/>
              <w:bottom w:val="single" w:sz="4" w:space="0" w:color="000000"/>
              <w:right w:val="single" w:sz="4" w:space="0" w:color="000000"/>
            </w:tcBorders>
            <w:vAlign w:val="center"/>
          </w:tcPr>
          <w:p w14:paraId="3341E647" w14:textId="77777777" w:rsidR="006069E0" w:rsidRDefault="006069E0">
            <w:pPr>
              <w:spacing w:after="0" w:line="259" w:lineRule="auto"/>
              <w:ind w:left="0" w:firstLine="0"/>
              <w:jc w:val="left"/>
            </w:pPr>
          </w:p>
        </w:tc>
        <w:tc>
          <w:tcPr>
            <w:tcW w:w="1013" w:type="dxa"/>
            <w:tcBorders>
              <w:top w:val="nil"/>
              <w:left w:val="single" w:sz="4" w:space="0" w:color="000000"/>
              <w:bottom w:val="single" w:sz="4" w:space="0" w:color="000000"/>
              <w:right w:val="single" w:sz="8" w:space="0" w:color="000000"/>
            </w:tcBorders>
            <w:vAlign w:val="center"/>
          </w:tcPr>
          <w:p w14:paraId="022C0711" w14:textId="77777777" w:rsidR="006069E0" w:rsidRDefault="006069E0">
            <w:pPr>
              <w:spacing w:after="0" w:line="259" w:lineRule="auto"/>
              <w:ind w:left="2" w:firstLine="0"/>
              <w:jc w:val="left"/>
            </w:pPr>
          </w:p>
        </w:tc>
      </w:tr>
    </w:tbl>
    <w:p w14:paraId="3D3744A2" w14:textId="10B7BD6B" w:rsidR="00EB1ED9" w:rsidRDefault="007A2808" w:rsidP="006069E0">
      <w:pPr>
        <w:numPr>
          <w:ilvl w:val="0"/>
          <w:numId w:val="2"/>
        </w:numPr>
        <w:spacing w:after="199" w:line="256" w:lineRule="auto"/>
        <w:ind w:right="42" w:hanging="196"/>
      </w:pPr>
      <w:r w:rsidRPr="006069E0">
        <w:rPr>
          <w:sz w:val="20"/>
        </w:rPr>
        <w:t>If you are running 110 but use a certain splitter which really makes it 220, or if you can’t use a GFI and you need to be hard wired, contact Tim Caldwell with Special Event Service &amp; Rental at 901-461-1197 or e-mail tim@specialeventrent.com</w:t>
      </w:r>
    </w:p>
    <w:p w14:paraId="0C50D8D1" w14:textId="77777777" w:rsidR="00EB1ED9" w:rsidRDefault="007A2808">
      <w:pPr>
        <w:numPr>
          <w:ilvl w:val="0"/>
          <w:numId w:val="2"/>
        </w:numPr>
        <w:spacing w:after="199" w:line="256" w:lineRule="auto"/>
        <w:ind w:right="42" w:hanging="196"/>
      </w:pPr>
      <w:r>
        <w:rPr>
          <w:sz w:val="20"/>
        </w:rPr>
        <w:t xml:space="preserve">What amp breaker do you need? </w:t>
      </w:r>
      <w:r>
        <w:rPr>
          <w:rFonts w:ascii="Calibri" w:eastAsia="Calibri" w:hAnsi="Calibri" w:cs="Calibri"/>
          <w:noProof/>
        </w:rPr>
        <mc:AlternateContent>
          <mc:Choice Requires="wpg">
            <w:drawing>
              <wp:inline distT="0" distB="0" distL="0" distR="0" wp14:anchorId="7D9D8036" wp14:editId="1E4C8743">
                <wp:extent cx="4090416" cy="7620"/>
                <wp:effectExtent l="0" t="0" r="0" b="0"/>
                <wp:docPr id="16144" name="Group 16144"/>
                <wp:cNvGraphicFramePr/>
                <a:graphic xmlns:a="http://schemas.openxmlformats.org/drawingml/2006/main">
                  <a:graphicData uri="http://schemas.microsoft.com/office/word/2010/wordprocessingGroup">
                    <wpg:wgp>
                      <wpg:cNvGrpSpPr/>
                      <wpg:grpSpPr>
                        <a:xfrm>
                          <a:off x="0" y="0"/>
                          <a:ext cx="4090416" cy="7620"/>
                          <a:chOff x="0" y="0"/>
                          <a:chExt cx="4090416" cy="7620"/>
                        </a:xfrm>
                      </wpg:grpSpPr>
                      <wps:wsp>
                        <wps:cNvPr id="17035" name="Shape 17035"/>
                        <wps:cNvSpPr/>
                        <wps:spPr>
                          <a:xfrm>
                            <a:off x="0" y="0"/>
                            <a:ext cx="4090416" cy="9144"/>
                          </a:xfrm>
                          <a:custGeom>
                            <a:avLst/>
                            <a:gdLst/>
                            <a:ahLst/>
                            <a:cxnLst/>
                            <a:rect l="0" t="0" r="0" b="0"/>
                            <a:pathLst>
                              <a:path w="4090416" h="9144">
                                <a:moveTo>
                                  <a:pt x="0" y="0"/>
                                </a:moveTo>
                                <a:lnTo>
                                  <a:pt x="4090416" y="0"/>
                                </a:lnTo>
                                <a:lnTo>
                                  <a:pt x="4090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44" style="width:322.08pt;height:0.600006pt;mso-position-horizontal-relative:char;mso-position-vertical-relative:line" coordsize="40904,76">
                <v:shape id="Shape 17036" style="position:absolute;width:40904;height:91;left:0;top:0;" coordsize="4090416,9144" path="m0,0l4090416,0l4090416,9144l0,9144l0,0">
                  <v:stroke weight="0pt" endcap="flat" joinstyle="miter" miterlimit="10" on="false" color="#000000" opacity="0"/>
                  <v:fill on="true" color="#000000"/>
                </v:shape>
              </v:group>
            </w:pict>
          </mc:Fallback>
        </mc:AlternateContent>
      </w:r>
    </w:p>
    <w:p w14:paraId="149A74DD" w14:textId="77777777" w:rsidR="00EB1ED9" w:rsidRDefault="007A2808">
      <w:pPr>
        <w:numPr>
          <w:ilvl w:val="0"/>
          <w:numId w:val="2"/>
        </w:numPr>
        <w:spacing w:after="199" w:line="256" w:lineRule="auto"/>
        <w:ind w:right="42" w:hanging="196"/>
      </w:pPr>
      <w:r>
        <w:rPr>
          <w:sz w:val="20"/>
        </w:rPr>
        <w:t xml:space="preserve">Truck size: (bumper to bumper) </w:t>
      </w:r>
      <w:r>
        <w:rPr>
          <w:rFonts w:ascii="Calibri" w:eastAsia="Calibri" w:hAnsi="Calibri" w:cs="Calibri"/>
          <w:noProof/>
        </w:rPr>
        <mc:AlternateContent>
          <mc:Choice Requires="wpg">
            <w:drawing>
              <wp:inline distT="0" distB="0" distL="0" distR="0" wp14:anchorId="78EDE1B0" wp14:editId="58F820A9">
                <wp:extent cx="3703320" cy="7620"/>
                <wp:effectExtent l="0" t="0" r="0" b="0"/>
                <wp:docPr id="16145" name="Group 16145"/>
                <wp:cNvGraphicFramePr/>
                <a:graphic xmlns:a="http://schemas.openxmlformats.org/drawingml/2006/main">
                  <a:graphicData uri="http://schemas.microsoft.com/office/word/2010/wordprocessingGroup">
                    <wpg:wgp>
                      <wpg:cNvGrpSpPr/>
                      <wpg:grpSpPr>
                        <a:xfrm>
                          <a:off x="0" y="0"/>
                          <a:ext cx="3703320" cy="7620"/>
                          <a:chOff x="0" y="0"/>
                          <a:chExt cx="3703320" cy="7620"/>
                        </a:xfrm>
                      </wpg:grpSpPr>
                      <wps:wsp>
                        <wps:cNvPr id="17039" name="Shape 17039"/>
                        <wps:cNvSpPr/>
                        <wps:spPr>
                          <a:xfrm>
                            <a:off x="0" y="0"/>
                            <a:ext cx="3703320" cy="9144"/>
                          </a:xfrm>
                          <a:custGeom>
                            <a:avLst/>
                            <a:gdLst/>
                            <a:ahLst/>
                            <a:cxnLst/>
                            <a:rect l="0" t="0" r="0" b="0"/>
                            <a:pathLst>
                              <a:path w="3703320" h="9144">
                                <a:moveTo>
                                  <a:pt x="0" y="0"/>
                                </a:moveTo>
                                <a:lnTo>
                                  <a:pt x="3703320" y="0"/>
                                </a:lnTo>
                                <a:lnTo>
                                  <a:pt x="3703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145" style="width:291.6pt;height:0.600006pt;mso-position-horizontal-relative:char;mso-position-vertical-relative:line" coordsize="37033,76">
                <v:shape id="Shape 17040" style="position:absolute;width:37033;height:91;left:0;top:0;" coordsize="3703320,9144" path="m0,0l3703320,0l3703320,9144l0,9144l0,0">
                  <v:stroke weight="0pt" endcap="flat" joinstyle="miter" miterlimit="10" on="false" color="#000000" opacity="0"/>
                  <v:fill on="true" color="#000000"/>
                </v:shape>
              </v:group>
            </w:pict>
          </mc:Fallback>
        </mc:AlternateContent>
      </w:r>
    </w:p>
    <w:p w14:paraId="0481F8D6" w14:textId="169B3039" w:rsidR="00EB1ED9" w:rsidRDefault="006069E0">
      <w:pPr>
        <w:numPr>
          <w:ilvl w:val="0"/>
          <w:numId w:val="2"/>
        </w:numPr>
        <w:spacing w:after="199" w:line="256" w:lineRule="auto"/>
        <w:ind w:right="42" w:hanging="196"/>
      </w:pPr>
      <w:r>
        <w:rPr>
          <w:sz w:val="20"/>
        </w:rPr>
        <w:t>Trailer size (tongue to tailgate</w:t>
      </w:r>
    </w:p>
    <w:p w14:paraId="0933E637" w14:textId="60A59433" w:rsidR="00EB1ED9" w:rsidRDefault="007A2808">
      <w:pPr>
        <w:numPr>
          <w:ilvl w:val="0"/>
          <w:numId w:val="2"/>
        </w:numPr>
        <w:spacing w:after="199" w:line="256" w:lineRule="auto"/>
        <w:ind w:right="42" w:hanging="196"/>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4209D9D2" wp14:editId="0EF632BF">
                <wp:simplePos x="0" y="0"/>
                <wp:positionH relativeFrom="column">
                  <wp:posOffset>1338072</wp:posOffset>
                </wp:positionH>
                <wp:positionV relativeFrom="paragraph">
                  <wp:posOffset>-175057</wp:posOffset>
                </wp:positionV>
                <wp:extent cx="4148328" cy="573024"/>
                <wp:effectExtent l="0" t="0" r="0" b="0"/>
                <wp:wrapSquare wrapText="bothSides"/>
                <wp:docPr id="16146" name="Group 16146"/>
                <wp:cNvGraphicFramePr/>
                <a:graphic xmlns:a="http://schemas.openxmlformats.org/drawingml/2006/main">
                  <a:graphicData uri="http://schemas.microsoft.com/office/word/2010/wordprocessingGroup">
                    <wpg:wgp>
                      <wpg:cNvGrpSpPr/>
                      <wpg:grpSpPr>
                        <a:xfrm>
                          <a:off x="0" y="0"/>
                          <a:ext cx="4148328" cy="573024"/>
                          <a:chOff x="0" y="0"/>
                          <a:chExt cx="4148328" cy="573024"/>
                        </a:xfrm>
                      </wpg:grpSpPr>
                      <wps:wsp>
                        <wps:cNvPr id="17045" name="Shape 17045"/>
                        <wps:cNvSpPr/>
                        <wps:spPr>
                          <a:xfrm>
                            <a:off x="429768" y="0"/>
                            <a:ext cx="3718560" cy="9144"/>
                          </a:xfrm>
                          <a:custGeom>
                            <a:avLst/>
                            <a:gdLst/>
                            <a:ahLst/>
                            <a:cxnLst/>
                            <a:rect l="0" t="0" r="0" b="0"/>
                            <a:pathLst>
                              <a:path w="3718560" h="9144">
                                <a:moveTo>
                                  <a:pt x="0" y="0"/>
                                </a:moveTo>
                                <a:lnTo>
                                  <a:pt x="3718560" y="0"/>
                                </a:lnTo>
                                <a:lnTo>
                                  <a:pt x="3718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46" name="Shape 17046"/>
                        <wps:cNvSpPr/>
                        <wps:spPr>
                          <a:xfrm>
                            <a:off x="571500" y="283464"/>
                            <a:ext cx="3576828" cy="9144"/>
                          </a:xfrm>
                          <a:custGeom>
                            <a:avLst/>
                            <a:gdLst/>
                            <a:ahLst/>
                            <a:cxnLst/>
                            <a:rect l="0" t="0" r="0" b="0"/>
                            <a:pathLst>
                              <a:path w="3576828" h="9144">
                                <a:moveTo>
                                  <a:pt x="0" y="0"/>
                                </a:moveTo>
                                <a:lnTo>
                                  <a:pt x="3576828" y="0"/>
                                </a:lnTo>
                                <a:lnTo>
                                  <a:pt x="35768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47" name="Shape 17047"/>
                        <wps:cNvSpPr/>
                        <wps:spPr>
                          <a:xfrm>
                            <a:off x="0" y="565404"/>
                            <a:ext cx="4148328" cy="9144"/>
                          </a:xfrm>
                          <a:custGeom>
                            <a:avLst/>
                            <a:gdLst/>
                            <a:ahLst/>
                            <a:cxnLst/>
                            <a:rect l="0" t="0" r="0" b="0"/>
                            <a:pathLst>
                              <a:path w="4148328" h="9144">
                                <a:moveTo>
                                  <a:pt x="0" y="0"/>
                                </a:moveTo>
                                <a:lnTo>
                                  <a:pt x="4148328" y="0"/>
                                </a:lnTo>
                                <a:lnTo>
                                  <a:pt x="4148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46" style="width:326.64pt;height:45.12pt;position:absolute;mso-position-horizontal-relative:text;mso-position-horizontal:absolute;margin-left:105.36pt;mso-position-vertical-relative:text;margin-top:-13.7841pt;" coordsize="41483,5730">
                <v:shape id="Shape 17048" style="position:absolute;width:37185;height:91;left:4297;top:0;" coordsize="3718560,9144" path="m0,0l3718560,0l3718560,9144l0,9144l0,0">
                  <v:stroke weight="0pt" endcap="flat" joinstyle="miter" miterlimit="10" on="false" color="#000000" opacity="0"/>
                  <v:fill on="true" color="#000000"/>
                </v:shape>
                <v:shape id="Shape 17049" style="position:absolute;width:35768;height:91;left:5715;top:2834;" coordsize="3576828,9144" path="m0,0l3576828,0l3576828,9144l0,9144l0,0">
                  <v:stroke weight="0pt" endcap="flat" joinstyle="miter" miterlimit="10" on="false" color="#000000" opacity="0"/>
                  <v:fill on="true" color="#000000"/>
                </v:shape>
                <v:shape id="Shape 17050" style="position:absolute;width:41483;height:91;left:0;top:5654;" coordsize="4148328,9144" path="m0,0l4148328,0l4148328,9144l0,9144l0,0">
                  <v:stroke weight="0pt" endcap="flat" joinstyle="miter" miterlimit="10" on="false" color="#000000" opacity="0"/>
                  <v:fill on="true" color="#000000"/>
                </v:shape>
                <w10:wrap type="square"/>
              </v:group>
            </w:pict>
          </mc:Fallback>
        </mc:AlternateContent>
      </w:r>
      <w:r>
        <w:rPr>
          <w:sz w:val="20"/>
        </w:rPr>
        <w:t>How</w:t>
      </w:r>
      <w:r w:rsidR="006069E0">
        <w:rPr>
          <w:sz w:val="20"/>
        </w:rPr>
        <w:t xml:space="preserve"> </w:t>
      </w:r>
      <w:r>
        <w:rPr>
          <w:sz w:val="20"/>
        </w:rPr>
        <w:t>much frontage</w:t>
      </w:r>
      <w:r w:rsidR="006069E0">
        <w:rPr>
          <w:sz w:val="20"/>
        </w:rPr>
        <w:t xml:space="preserve"> </w:t>
      </w:r>
      <w:r>
        <w:rPr>
          <w:sz w:val="20"/>
        </w:rPr>
        <w:t>do you need?</w:t>
      </w:r>
    </w:p>
    <w:p w14:paraId="27136F80" w14:textId="77777777" w:rsidR="00EB1ED9" w:rsidRDefault="007A2808">
      <w:pPr>
        <w:numPr>
          <w:ilvl w:val="0"/>
          <w:numId w:val="2"/>
        </w:numPr>
        <w:spacing w:after="199" w:line="256" w:lineRule="auto"/>
        <w:ind w:right="42" w:hanging="196"/>
      </w:pPr>
      <w:r>
        <w:rPr>
          <w:sz w:val="20"/>
        </w:rPr>
        <w:t>Tent size: (NO STAKES)</w:t>
      </w:r>
    </w:p>
    <w:p w14:paraId="0D3D2B82" w14:textId="77777777" w:rsidR="006069E0" w:rsidRPr="006069E0" w:rsidRDefault="007A2808">
      <w:pPr>
        <w:numPr>
          <w:ilvl w:val="0"/>
          <w:numId w:val="2"/>
        </w:numPr>
        <w:spacing w:after="199" w:line="415" w:lineRule="auto"/>
        <w:ind w:right="42" w:hanging="196"/>
      </w:pPr>
      <w:r>
        <w:rPr>
          <w:sz w:val="20"/>
        </w:rPr>
        <w:t>If tent, do you need to unload from a truck and/or large trailer in front of your vending space?   YES      NO</w:t>
      </w:r>
    </w:p>
    <w:p w14:paraId="2FA938B9" w14:textId="4B3361D6" w:rsidR="00EB1ED9" w:rsidRDefault="007A2808" w:rsidP="006069E0">
      <w:pPr>
        <w:numPr>
          <w:ilvl w:val="2"/>
          <w:numId w:val="2"/>
        </w:numPr>
        <w:spacing w:after="199" w:line="415" w:lineRule="auto"/>
        <w:ind w:right="42" w:hanging="196"/>
      </w:pPr>
      <w:r>
        <w:rPr>
          <w:sz w:val="24"/>
        </w:rPr>
        <w:t>* Extra electrical needs may carry an additional charge.</w:t>
      </w:r>
    </w:p>
    <w:p w14:paraId="286574AA" w14:textId="77777777" w:rsidR="005B6CCE" w:rsidRDefault="005B6CCE">
      <w:pPr>
        <w:spacing w:after="131" w:line="259" w:lineRule="auto"/>
        <w:ind w:left="10" w:right="52"/>
        <w:jc w:val="center"/>
        <w:rPr>
          <w:sz w:val="28"/>
          <w:u w:val="single" w:color="000000"/>
        </w:rPr>
      </w:pPr>
    </w:p>
    <w:p w14:paraId="5240CAAB" w14:textId="77777777" w:rsidR="005B6CCE" w:rsidRDefault="005B6CCE">
      <w:pPr>
        <w:spacing w:after="131" w:line="259" w:lineRule="auto"/>
        <w:ind w:left="10" w:right="52"/>
        <w:jc w:val="center"/>
        <w:rPr>
          <w:sz w:val="28"/>
          <w:u w:val="single" w:color="000000"/>
        </w:rPr>
      </w:pPr>
    </w:p>
    <w:p w14:paraId="50BA402A" w14:textId="77777777" w:rsidR="005B6CCE" w:rsidRDefault="005B6CCE">
      <w:pPr>
        <w:spacing w:after="131" w:line="259" w:lineRule="auto"/>
        <w:ind w:left="10" w:right="52"/>
        <w:jc w:val="center"/>
        <w:rPr>
          <w:sz w:val="28"/>
          <w:u w:val="single" w:color="000000"/>
        </w:rPr>
      </w:pPr>
    </w:p>
    <w:p w14:paraId="6CFF163E" w14:textId="77777777" w:rsidR="005B6CCE" w:rsidRDefault="005B6CCE">
      <w:pPr>
        <w:spacing w:after="131" w:line="259" w:lineRule="auto"/>
        <w:ind w:left="10" w:right="52"/>
        <w:jc w:val="center"/>
        <w:rPr>
          <w:sz w:val="28"/>
          <w:u w:val="single" w:color="000000"/>
        </w:rPr>
      </w:pPr>
    </w:p>
    <w:p w14:paraId="09F1E608" w14:textId="143C6BC5" w:rsidR="00EB1ED9" w:rsidRDefault="007A2808">
      <w:pPr>
        <w:spacing w:after="131" w:line="259" w:lineRule="auto"/>
        <w:ind w:left="10" w:right="52"/>
        <w:jc w:val="center"/>
      </w:pPr>
      <w:r>
        <w:rPr>
          <w:sz w:val="28"/>
          <w:u w:val="single" w:color="000000"/>
        </w:rPr>
        <w:t>LIABILITY RELEASE FORM</w:t>
      </w:r>
    </w:p>
    <w:p w14:paraId="201265B3" w14:textId="77777777" w:rsidR="00EB1ED9" w:rsidRDefault="007A2808">
      <w:pPr>
        <w:ind w:left="19" w:right="40"/>
      </w:pPr>
      <w:r>
        <w:rPr>
          <w:u w:val="single" w:color="000000"/>
        </w:rPr>
        <w:t>FINE PRINT</w:t>
      </w:r>
      <w:r>
        <w:t xml:space="preserve">:  This is not a binding contract until signed and approved by Bikes, Blues and BBQ®.  You will be notified of acceptance at the contact information that you have provided above.  An application for space and its acceptance constitutes a contract to use the space assigned.  Bikes, Blues and BBQ® retains the privilege to change locations for unavoidable reasons. Each vendor acknowledges his/her agreement to all the rules set forth by Bikes, Blues and BBQ®.  No refunds due to inclement weather will be made. </w:t>
      </w:r>
    </w:p>
    <w:p w14:paraId="7CD43E9E" w14:textId="12C19CEE" w:rsidR="00EB1ED9" w:rsidRDefault="007A2808">
      <w:pPr>
        <w:spacing w:after="656"/>
        <w:ind w:left="19" w:right="40"/>
      </w:pPr>
      <w:r>
        <w:rPr>
          <w:u w:val="single" w:color="000000"/>
        </w:rPr>
        <w:t>LIABILITY RELEASE</w:t>
      </w:r>
      <w:r>
        <w:t>: We the undersigned do hereby submit our application for consideration for reservation of display space for Bikes, Blues and BBQ®. We agree to abide by the rules and regulations set forth by Bike, Blues, and BBQ® and will indemnify and hold Bikes, Blues and BBQ® harmless from all costs, losses, damages, or expenses including expense of litigation, and attorney’s fees, resulting from any person or property arising out of any act of omission of vendor or his employees or other representatives. Vendor is required to furnish Bike, Blues and BBQ® representatives with evidence that vendor has insurance in force with a reputable insurer, including coverage (with limits approved by Bikes, Blues and BBQ) against contractually assumed liability. Bikes, Blues and BBQ®, its officers, agents, members or volunteers shall not be held responsible for any loss or damage due to theft, fire, accident or act of God, but will use reasonable care to protect the vendor from such loss. I agree to leave my display throughout the duration of the vendor hours</w:t>
      </w:r>
      <w:r w:rsidRPr="00222DEF">
        <w:t xml:space="preserve">: 3:00 pm to 12 midnight Wednesday, </w:t>
      </w:r>
      <w:r w:rsidR="005B6CCE" w:rsidRPr="00222DEF">
        <w:t>September</w:t>
      </w:r>
      <w:r w:rsidR="00222DEF" w:rsidRPr="00222DEF">
        <w:t xml:space="preserve"> 18</w:t>
      </w:r>
      <w:r w:rsidRPr="00222DEF">
        <w:t xml:space="preserve"> and 10:00 am to 12 midnight Thursday, Friday, and Saturday, </w:t>
      </w:r>
      <w:r w:rsidR="005B6CCE" w:rsidRPr="00222DEF">
        <w:t xml:space="preserve">September </w:t>
      </w:r>
      <w:r w:rsidR="00222DEF" w:rsidRPr="00222DEF">
        <w:t>19 - 21</w:t>
      </w:r>
      <w:r w:rsidR="005B6CCE" w:rsidRPr="00222DEF">
        <w:t>, 202</w:t>
      </w:r>
      <w:r w:rsidR="00222DEF" w:rsidRPr="00222DEF">
        <w:t>4</w:t>
      </w:r>
      <w:r w:rsidRPr="00222DEF">
        <w:t>.</w:t>
      </w:r>
      <w:r>
        <w:t xml:space="preserve"> </w:t>
      </w:r>
    </w:p>
    <w:p w14:paraId="7573353F" w14:textId="431D3E64" w:rsidR="00EB1ED9" w:rsidRDefault="007A2808">
      <w:pPr>
        <w:spacing w:after="381" w:line="259" w:lineRule="auto"/>
        <w:ind w:left="11" w:right="41"/>
      </w:pPr>
      <w:r>
        <w:t xml:space="preserve">IMPORTANT: Vendor will be required to provide Bike, Blues and BBQ® with a </w:t>
      </w:r>
      <w:r>
        <w:rPr>
          <w:u w:val="single" w:color="000000"/>
        </w:rPr>
        <w:t>current</w:t>
      </w:r>
      <w:r>
        <w:t xml:space="preserve"> certificate of insurance, showing liability limits of not less than $1,000,000 per occurrence for premise and operations liability, also naming Bike, Blues and BBQ® as an additional insured.  Certificate must be received by August 31, </w:t>
      </w:r>
      <w:r w:rsidR="005B6CCE">
        <w:t>202</w:t>
      </w:r>
      <w:r w:rsidR="00F8137F">
        <w:t>4</w:t>
      </w:r>
      <w:r>
        <w:t xml:space="preserve">. </w:t>
      </w:r>
    </w:p>
    <w:p w14:paraId="5FCEA9D8" w14:textId="77777777" w:rsidR="00EB1ED9" w:rsidRDefault="007A2808">
      <w:pPr>
        <w:spacing w:after="660" w:line="259" w:lineRule="auto"/>
        <w:ind w:left="11" w:right="171"/>
      </w:pPr>
      <w:r>
        <w:t xml:space="preserve">PRINT NAME: </w:t>
      </w:r>
      <w:r>
        <w:rPr>
          <w:rFonts w:ascii="Calibri" w:eastAsia="Calibri" w:hAnsi="Calibri" w:cs="Calibri"/>
          <w:noProof/>
        </w:rPr>
        <mc:AlternateContent>
          <mc:Choice Requires="wpg">
            <w:drawing>
              <wp:inline distT="0" distB="0" distL="0" distR="0" wp14:anchorId="16057A9E" wp14:editId="6B3DBFD6">
                <wp:extent cx="2380488" cy="9144"/>
                <wp:effectExtent l="0" t="0" r="0" b="0"/>
                <wp:docPr id="14887" name="Group 14887"/>
                <wp:cNvGraphicFramePr/>
                <a:graphic xmlns:a="http://schemas.openxmlformats.org/drawingml/2006/main">
                  <a:graphicData uri="http://schemas.microsoft.com/office/word/2010/wordprocessingGroup">
                    <wpg:wgp>
                      <wpg:cNvGrpSpPr/>
                      <wpg:grpSpPr>
                        <a:xfrm>
                          <a:off x="0" y="0"/>
                          <a:ext cx="2380488" cy="9144"/>
                          <a:chOff x="0" y="0"/>
                          <a:chExt cx="2380488" cy="9144"/>
                        </a:xfrm>
                      </wpg:grpSpPr>
                      <wps:wsp>
                        <wps:cNvPr id="17055" name="Shape 17055"/>
                        <wps:cNvSpPr/>
                        <wps:spPr>
                          <a:xfrm>
                            <a:off x="0" y="0"/>
                            <a:ext cx="2380488" cy="9144"/>
                          </a:xfrm>
                          <a:custGeom>
                            <a:avLst/>
                            <a:gdLst/>
                            <a:ahLst/>
                            <a:cxnLst/>
                            <a:rect l="0" t="0" r="0" b="0"/>
                            <a:pathLst>
                              <a:path w="2380488" h="9144">
                                <a:moveTo>
                                  <a:pt x="0" y="0"/>
                                </a:moveTo>
                                <a:lnTo>
                                  <a:pt x="2380488" y="0"/>
                                </a:lnTo>
                                <a:lnTo>
                                  <a:pt x="23804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87" style="width:187.44pt;height:0.719971pt;mso-position-horizontal-relative:char;mso-position-vertical-relative:line" coordsize="23804,91">
                <v:shape id="Shape 17056" style="position:absolute;width:23804;height:91;left:0;top:0;" coordsize="2380488,9144" path="m0,0l2380488,0l2380488,9144l0,9144l0,0">
                  <v:stroke weight="0pt" endcap="flat" joinstyle="miter" miterlimit="10" on="false" color="#000000" opacity="0"/>
                  <v:fill on="true" color="#000000"/>
                </v:shape>
              </v:group>
            </w:pict>
          </mc:Fallback>
        </mc:AlternateContent>
      </w:r>
      <w:r>
        <w:t xml:space="preserve"> DATE: </w:t>
      </w:r>
      <w:r>
        <w:rPr>
          <w:rFonts w:ascii="Calibri" w:eastAsia="Calibri" w:hAnsi="Calibri" w:cs="Calibri"/>
          <w:noProof/>
        </w:rPr>
        <mc:AlternateContent>
          <mc:Choice Requires="wpg">
            <w:drawing>
              <wp:inline distT="0" distB="0" distL="0" distR="0" wp14:anchorId="3AF556AD" wp14:editId="710AEDE8">
                <wp:extent cx="1780032" cy="9144"/>
                <wp:effectExtent l="0" t="0" r="0" b="0"/>
                <wp:docPr id="14886" name="Group 14886"/>
                <wp:cNvGraphicFramePr/>
                <a:graphic xmlns:a="http://schemas.openxmlformats.org/drawingml/2006/main">
                  <a:graphicData uri="http://schemas.microsoft.com/office/word/2010/wordprocessingGroup">
                    <wpg:wgp>
                      <wpg:cNvGrpSpPr/>
                      <wpg:grpSpPr>
                        <a:xfrm>
                          <a:off x="0" y="0"/>
                          <a:ext cx="1780032" cy="9144"/>
                          <a:chOff x="0" y="0"/>
                          <a:chExt cx="1780032" cy="9144"/>
                        </a:xfrm>
                      </wpg:grpSpPr>
                      <wps:wsp>
                        <wps:cNvPr id="17057" name="Shape 17057"/>
                        <wps:cNvSpPr/>
                        <wps:spPr>
                          <a:xfrm>
                            <a:off x="0" y="0"/>
                            <a:ext cx="1780032" cy="9144"/>
                          </a:xfrm>
                          <a:custGeom>
                            <a:avLst/>
                            <a:gdLst/>
                            <a:ahLst/>
                            <a:cxnLst/>
                            <a:rect l="0" t="0" r="0" b="0"/>
                            <a:pathLst>
                              <a:path w="1780032" h="9144">
                                <a:moveTo>
                                  <a:pt x="0" y="0"/>
                                </a:moveTo>
                                <a:lnTo>
                                  <a:pt x="1780032" y="0"/>
                                </a:lnTo>
                                <a:lnTo>
                                  <a:pt x="1780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86" style="width:140.16pt;height:0.719971pt;mso-position-horizontal-relative:char;mso-position-vertical-relative:line" coordsize="17800,91">
                <v:shape id="Shape 17058" style="position:absolute;width:17800;height:91;left:0;top:0;" coordsize="1780032,9144" path="m0,0l1780032,0l1780032,9144l0,9144l0,0">
                  <v:stroke weight="0pt" endcap="flat" joinstyle="miter" miterlimit="10" on="false" color="#000000" opacity="0"/>
                  <v:fill on="true" color="#000000"/>
                </v:shape>
              </v:group>
            </w:pict>
          </mc:Fallback>
        </mc:AlternateContent>
      </w:r>
    </w:p>
    <w:p w14:paraId="1656BC55" w14:textId="6BB60FB8" w:rsidR="00EB1ED9" w:rsidRDefault="007A2808">
      <w:pPr>
        <w:spacing w:after="192" w:line="259" w:lineRule="auto"/>
        <w:ind w:left="11" w:right="171"/>
      </w:pPr>
      <w:r>
        <w:t xml:space="preserve">SIGNATURE: </w:t>
      </w:r>
      <w:r>
        <w:rPr>
          <w:rFonts w:ascii="Calibri" w:eastAsia="Calibri" w:hAnsi="Calibri" w:cs="Calibri"/>
          <w:noProof/>
        </w:rPr>
        <mc:AlternateContent>
          <mc:Choice Requires="wpg">
            <w:drawing>
              <wp:inline distT="0" distB="0" distL="0" distR="0" wp14:anchorId="4B55CCED" wp14:editId="35A36C73">
                <wp:extent cx="3825240" cy="9144"/>
                <wp:effectExtent l="0" t="0" r="0" b="0"/>
                <wp:docPr id="14888" name="Group 14888"/>
                <wp:cNvGraphicFramePr/>
                <a:graphic xmlns:a="http://schemas.openxmlformats.org/drawingml/2006/main">
                  <a:graphicData uri="http://schemas.microsoft.com/office/word/2010/wordprocessingGroup">
                    <wpg:wgp>
                      <wpg:cNvGrpSpPr/>
                      <wpg:grpSpPr>
                        <a:xfrm>
                          <a:off x="0" y="0"/>
                          <a:ext cx="3825240" cy="9144"/>
                          <a:chOff x="0" y="0"/>
                          <a:chExt cx="3825240" cy="9144"/>
                        </a:xfrm>
                      </wpg:grpSpPr>
                      <wps:wsp>
                        <wps:cNvPr id="17059" name="Shape 17059"/>
                        <wps:cNvSpPr/>
                        <wps:spPr>
                          <a:xfrm>
                            <a:off x="0" y="0"/>
                            <a:ext cx="3825240" cy="9144"/>
                          </a:xfrm>
                          <a:custGeom>
                            <a:avLst/>
                            <a:gdLst/>
                            <a:ahLst/>
                            <a:cxnLst/>
                            <a:rect l="0" t="0" r="0" b="0"/>
                            <a:pathLst>
                              <a:path w="3825240" h="9144">
                                <a:moveTo>
                                  <a:pt x="0" y="0"/>
                                </a:moveTo>
                                <a:lnTo>
                                  <a:pt x="3825240" y="0"/>
                                </a:lnTo>
                                <a:lnTo>
                                  <a:pt x="38252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88" style="width:301.2pt;height:0.719971pt;mso-position-horizontal-relative:char;mso-position-vertical-relative:line" coordsize="38252,91">
                <v:shape id="Shape 17060" style="position:absolute;width:38252;height:91;left:0;top:0;" coordsize="3825240,9144" path="m0,0l3825240,0l3825240,9144l0,9144l0,0">
                  <v:stroke weight="0pt" endcap="flat" joinstyle="miter" miterlimit="10" on="false" color="#000000" opacity="0"/>
                  <v:fill on="true" color="#000000"/>
                </v:shape>
              </v:group>
            </w:pict>
          </mc:Fallback>
        </mc:AlternateContent>
      </w:r>
    </w:p>
    <w:p w14:paraId="4285FBDB" w14:textId="291BDDB2" w:rsidR="007A2808" w:rsidRPr="007A2808" w:rsidRDefault="007A2808" w:rsidP="007A2808"/>
    <w:p w14:paraId="2D14C70A" w14:textId="11248827" w:rsidR="007A2808" w:rsidRPr="007A2808" w:rsidRDefault="007A2808" w:rsidP="007A2808"/>
    <w:p w14:paraId="4187F884" w14:textId="1855AA36" w:rsidR="007A2808" w:rsidRPr="007A2808" w:rsidRDefault="007A2808" w:rsidP="007A2808"/>
    <w:p w14:paraId="296F8D52" w14:textId="378D4301" w:rsidR="007A2808" w:rsidRPr="007A2808" w:rsidRDefault="007A2808" w:rsidP="007A2808"/>
    <w:p w14:paraId="41504A64" w14:textId="4042ADAD" w:rsidR="007A2808" w:rsidRPr="007A2808" w:rsidRDefault="007A2808" w:rsidP="007A2808"/>
    <w:p w14:paraId="590DAD66" w14:textId="7CC1FCF0" w:rsidR="007A2808" w:rsidRPr="007A2808" w:rsidRDefault="007A2808" w:rsidP="007A2808"/>
    <w:p w14:paraId="3911900E" w14:textId="71D02F24" w:rsidR="007A2808" w:rsidRPr="007A2808" w:rsidRDefault="007A2808" w:rsidP="007A2808"/>
    <w:p w14:paraId="5AAD71E9" w14:textId="4AF7DEF8" w:rsidR="007A2808" w:rsidRPr="007A2808" w:rsidRDefault="007A2808" w:rsidP="007A2808"/>
    <w:p w14:paraId="2231BC71" w14:textId="6917078D" w:rsidR="007A2808" w:rsidRPr="007A2808" w:rsidRDefault="007A2808" w:rsidP="007A2808"/>
    <w:p w14:paraId="33899785" w14:textId="4086A75A" w:rsidR="007A2808" w:rsidRPr="007A2808" w:rsidRDefault="007A2808" w:rsidP="007A2808"/>
    <w:p w14:paraId="08CEFFF7" w14:textId="083E5929" w:rsidR="007A2808" w:rsidRPr="007A2808" w:rsidRDefault="007A2808" w:rsidP="007A2808"/>
    <w:p w14:paraId="5AEF36BC" w14:textId="2613B705" w:rsidR="007A2808" w:rsidRPr="007A2808" w:rsidRDefault="007A2808" w:rsidP="007A2808"/>
    <w:p w14:paraId="5D6103CC" w14:textId="6DDB7FCD" w:rsidR="007A2808" w:rsidRPr="007A2808" w:rsidRDefault="007A2808" w:rsidP="007A2808"/>
    <w:p w14:paraId="18C2BB62" w14:textId="019B6543" w:rsidR="007A2808" w:rsidRPr="007A2808" w:rsidRDefault="007A2808" w:rsidP="007A2808"/>
    <w:p w14:paraId="418879D5" w14:textId="2BB6A697" w:rsidR="007A2808" w:rsidRPr="007A2808" w:rsidRDefault="007A2808" w:rsidP="007A2808"/>
    <w:p w14:paraId="1921B55E" w14:textId="3D3787B4" w:rsidR="007A2808" w:rsidRPr="007A2808" w:rsidRDefault="007A2808" w:rsidP="007A2808"/>
    <w:p w14:paraId="165DD2D8" w14:textId="286E62C4" w:rsidR="007A2808" w:rsidRPr="007A2808" w:rsidRDefault="007A2808" w:rsidP="007A2808"/>
    <w:p w14:paraId="2DCFB8D2" w14:textId="14F20BEF" w:rsidR="007A2808" w:rsidRPr="007A2808" w:rsidRDefault="007A2808" w:rsidP="007A2808"/>
    <w:p w14:paraId="24C099C8" w14:textId="03E29489" w:rsidR="007A2808" w:rsidRPr="007A2808" w:rsidRDefault="007A2808" w:rsidP="007A2808">
      <w:pPr>
        <w:tabs>
          <w:tab w:val="left" w:pos="1200"/>
        </w:tabs>
      </w:pPr>
      <w:r>
        <w:tab/>
      </w:r>
      <w:r>
        <w:tab/>
      </w:r>
    </w:p>
    <w:sectPr w:rsidR="007A2808" w:rsidRPr="007A2808">
      <w:headerReference w:type="even" r:id="rId13"/>
      <w:headerReference w:type="default" r:id="rId14"/>
      <w:footerReference w:type="even" r:id="rId15"/>
      <w:footerReference w:type="default" r:id="rId16"/>
      <w:headerReference w:type="first" r:id="rId17"/>
      <w:footerReference w:type="first" r:id="rId18"/>
      <w:pgSz w:w="12240" w:h="15840"/>
      <w:pgMar w:top="2909" w:right="1393" w:bottom="721" w:left="1440" w:header="720" w:footer="6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B281" w14:textId="77777777" w:rsidR="007624D5" w:rsidRDefault="007624D5">
      <w:pPr>
        <w:spacing w:after="0" w:line="240" w:lineRule="auto"/>
      </w:pPr>
      <w:r>
        <w:separator/>
      </w:r>
    </w:p>
  </w:endnote>
  <w:endnote w:type="continuationSeparator" w:id="0">
    <w:p w14:paraId="6E9F6B69" w14:textId="77777777" w:rsidR="007624D5" w:rsidRDefault="0076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99A5" w14:textId="77777777" w:rsidR="00EB1ED9" w:rsidRDefault="007A2808">
    <w:pPr>
      <w:tabs>
        <w:tab w:val="center" w:pos="4696"/>
        <w:tab w:val="center" w:pos="7604"/>
      </w:tabs>
      <w:spacing w:after="0" w:line="259" w:lineRule="auto"/>
      <w:ind w:left="0" w:firstLine="0"/>
      <w:jc w:val="left"/>
    </w:pPr>
    <w:r>
      <w:t>20</w:t>
    </w:r>
    <w:r>
      <w:rPr>
        <w:rFonts w:ascii="Calibri" w:eastAsia="Calibri" w:hAnsi="Calibri" w:cs="Calibri"/>
      </w:rPr>
      <w:t>21</w:t>
    </w:r>
    <w:r>
      <w:t xml:space="preserve"> Bikes, Blues, and BBQ® </w:t>
    </w:r>
    <w:r>
      <w:tab/>
    </w:r>
    <w:r>
      <w:fldChar w:fldCharType="begin"/>
    </w:r>
    <w:r>
      <w:instrText xml:space="preserve"> PAGE   \* MERGEFORMAT </w:instrText>
    </w:r>
    <w:r>
      <w:fldChar w:fldCharType="separate"/>
    </w:r>
    <w:r>
      <w:rPr>
        <w:sz w:val="24"/>
      </w:rPr>
      <w:t>1</w:t>
    </w:r>
    <w:r>
      <w:rPr>
        <w:sz w:val="24"/>
      </w:rPr>
      <w:fldChar w:fldCharType="end"/>
    </w:r>
    <w:r>
      <w:rPr>
        <w:sz w:val="24"/>
      </w:rPr>
      <w:tab/>
    </w:r>
    <w:r>
      <w:t>September 2</w:t>
    </w:r>
    <w:r>
      <w:rPr>
        <w:rFonts w:ascii="Calibri" w:eastAsia="Calibri" w:hAnsi="Calibri" w:cs="Calibri"/>
      </w:rPr>
      <w:t>2</w:t>
    </w:r>
    <w:r>
      <w:t>-2</w:t>
    </w:r>
    <w:r>
      <w:rPr>
        <w:rFonts w:ascii="Calibri" w:eastAsia="Calibri" w:hAnsi="Calibri" w:cs="Calibri"/>
      </w:rPr>
      <w:t>5</w:t>
    </w:r>
    <w:r>
      <w:t>, 20</w:t>
    </w:r>
    <w:r>
      <w:rPr>
        <w:rFonts w:ascii="Calibri" w:eastAsia="Calibri" w:hAnsi="Calibri" w:cs="Calibri"/>
      </w:rPr>
      <w:t>21</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A740" w14:textId="3714FF83" w:rsidR="007F697C" w:rsidRDefault="007A2808">
    <w:pPr>
      <w:tabs>
        <w:tab w:val="center" w:pos="4696"/>
        <w:tab w:val="center" w:pos="7604"/>
      </w:tabs>
      <w:spacing w:after="0" w:line="259" w:lineRule="auto"/>
      <w:ind w:left="0" w:firstLine="0"/>
      <w:jc w:val="left"/>
      <w:rPr>
        <w:sz w:val="24"/>
      </w:rPr>
    </w:pPr>
    <w:r>
      <w:t>20</w:t>
    </w:r>
    <w:r>
      <w:rPr>
        <w:rFonts w:ascii="Calibri" w:eastAsia="Calibri" w:hAnsi="Calibri" w:cs="Calibri"/>
      </w:rPr>
      <w:t>2</w:t>
    </w:r>
    <w:r w:rsidR="005E6482">
      <w:rPr>
        <w:rFonts w:ascii="Calibri" w:eastAsia="Calibri" w:hAnsi="Calibri" w:cs="Calibri"/>
      </w:rPr>
      <w:t>4</w:t>
    </w:r>
    <w:r>
      <w:t xml:space="preserve"> Bikes, Blues, and BBQ® </w:t>
    </w:r>
    <w:r>
      <w:tab/>
    </w:r>
    <w:r>
      <w:fldChar w:fldCharType="begin"/>
    </w:r>
    <w:r>
      <w:instrText xml:space="preserve"> PAGE   \* MERGEFORMAT </w:instrText>
    </w:r>
    <w:r>
      <w:fldChar w:fldCharType="separate"/>
    </w:r>
    <w:r>
      <w:rPr>
        <w:sz w:val="24"/>
      </w:rPr>
      <w:t>1</w:t>
    </w:r>
    <w:r>
      <w:rPr>
        <w:sz w:val="24"/>
      </w:rPr>
      <w:fldChar w:fldCharType="end"/>
    </w:r>
    <w:r>
      <w:rPr>
        <w:sz w:val="24"/>
      </w:rPr>
      <w:tab/>
    </w:r>
    <w:r w:rsidR="007F697C">
      <w:rPr>
        <w:sz w:val="24"/>
      </w:rPr>
      <w:t xml:space="preserve">September </w:t>
    </w:r>
    <w:r w:rsidR="00222DEF">
      <w:rPr>
        <w:sz w:val="24"/>
      </w:rPr>
      <w:t>18 - 21</w:t>
    </w:r>
    <w:r w:rsidR="00973EA1">
      <w:rPr>
        <w:sz w:val="24"/>
      </w:rPr>
      <w:t>, 202</w:t>
    </w:r>
    <w:r w:rsidR="005E6482">
      <w:rPr>
        <w:sz w:val="24"/>
      </w:rPr>
      <w:t>4</w:t>
    </w:r>
  </w:p>
  <w:p w14:paraId="3DCF2BD2" w14:textId="2358D106" w:rsidR="00EB1ED9" w:rsidRDefault="007A2808">
    <w:pPr>
      <w:tabs>
        <w:tab w:val="center" w:pos="4696"/>
        <w:tab w:val="center" w:pos="7604"/>
      </w:tabs>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BAE8" w14:textId="77777777" w:rsidR="00EB1ED9" w:rsidRDefault="007A2808">
    <w:pPr>
      <w:tabs>
        <w:tab w:val="center" w:pos="4696"/>
        <w:tab w:val="center" w:pos="7604"/>
      </w:tabs>
      <w:spacing w:after="0" w:line="259" w:lineRule="auto"/>
      <w:ind w:left="0" w:firstLine="0"/>
      <w:jc w:val="left"/>
    </w:pPr>
    <w:r>
      <w:t>20</w:t>
    </w:r>
    <w:r>
      <w:rPr>
        <w:rFonts w:ascii="Calibri" w:eastAsia="Calibri" w:hAnsi="Calibri" w:cs="Calibri"/>
      </w:rPr>
      <w:t>21</w:t>
    </w:r>
    <w:r>
      <w:t xml:space="preserve"> Bikes, Blues, and BBQ® </w:t>
    </w:r>
    <w:r>
      <w:tab/>
    </w:r>
    <w:r>
      <w:fldChar w:fldCharType="begin"/>
    </w:r>
    <w:r>
      <w:instrText xml:space="preserve"> PAGE   \* MERGEFORMAT </w:instrText>
    </w:r>
    <w:r>
      <w:fldChar w:fldCharType="separate"/>
    </w:r>
    <w:r>
      <w:rPr>
        <w:sz w:val="24"/>
      </w:rPr>
      <w:t>1</w:t>
    </w:r>
    <w:r>
      <w:rPr>
        <w:sz w:val="24"/>
      </w:rPr>
      <w:fldChar w:fldCharType="end"/>
    </w:r>
    <w:r>
      <w:rPr>
        <w:sz w:val="24"/>
      </w:rPr>
      <w:tab/>
    </w:r>
    <w:r>
      <w:t>September 2</w:t>
    </w:r>
    <w:r>
      <w:rPr>
        <w:rFonts w:ascii="Calibri" w:eastAsia="Calibri" w:hAnsi="Calibri" w:cs="Calibri"/>
      </w:rPr>
      <w:t>2</w:t>
    </w:r>
    <w:r>
      <w:t>-2</w:t>
    </w:r>
    <w:r>
      <w:rPr>
        <w:rFonts w:ascii="Calibri" w:eastAsia="Calibri" w:hAnsi="Calibri" w:cs="Calibri"/>
      </w:rPr>
      <w:t>5</w:t>
    </w:r>
    <w:r>
      <w:t>, 20</w:t>
    </w:r>
    <w:r>
      <w:rPr>
        <w:rFonts w:ascii="Calibri" w:eastAsia="Calibri" w:hAnsi="Calibri" w:cs="Calibri"/>
      </w:rPr>
      <w:t>21</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40B6" w14:textId="77777777" w:rsidR="00EB1ED9" w:rsidRDefault="007A2808">
    <w:pPr>
      <w:tabs>
        <w:tab w:val="center" w:pos="4679"/>
        <w:tab w:val="center" w:pos="7588"/>
      </w:tabs>
      <w:spacing w:after="0" w:line="259" w:lineRule="auto"/>
      <w:ind w:left="0" w:firstLine="0"/>
      <w:jc w:val="left"/>
    </w:pPr>
    <w:r>
      <w:t>20</w:t>
    </w:r>
    <w:r>
      <w:rPr>
        <w:rFonts w:ascii="Calibri" w:eastAsia="Calibri" w:hAnsi="Calibri" w:cs="Calibri"/>
      </w:rPr>
      <w:t>21</w:t>
    </w:r>
    <w:r>
      <w:t xml:space="preserve"> Bikes, Blues, and BBQ® </w:t>
    </w:r>
    <w:r>
      <w:tab/>
    </w:r>
    <w:r>
      <w:fldChar w:fldCharType="begin"/>
    </w:r>
    <w:r>
      <w:instrText xml:space="preserve"> PAGE   \* MERGEFORMAT </w:instrText>
    </w:r>
    <w:r>
      <w:fldChar w:fldCharType="separate"/>
    </w:r>
    <w:r>
      <w:rPr>
        <w:sz w:val="24"/>
      </w:rPr>
      <w:t>10</w:t>
    </w:r>
    <w:r>
      <w:rPr>
        <w:sz w:val="24"/>
      </w:rPr>
      <w:fldChar w:fldCharType="end"/>
    </w:r>
    <w:r>
      <w:rPr>
        <w:sz w:val="24"/>
      </w:rPr>
      <w:t xml:space="preserve"> </w:t>
    </w:r>
    <w:r>
      <w:rPr>
        <w:sz w:val="24"/>
      </w:rPr>
      <w:tab/>
    </w:r>
    <w:r>
      <w:t>September 2</w:t>
    </w:r>
    <w:r>
      <w:rPr>
        <w:rFonts w:ascii="Calibri" w:eastAsia="Calibri" w:hAnsi="Calibri" w:cs="Calibri"/>
      </w:rPr>
      <w:t>2</w:t>
    </w:r>
    <w:r>
      <w:t>-2</w:t>
    </w:r>
    <w:r>
      <w:rPr>
        <w:rFonts w:ascii="Calibri" w:eastAsia="Calibri" w:hAnsi="Calibri" w:cs="Calibri"/>
      </w:rPr>
      <w:t>5</w:t>
    </w:r>
    <w:r>
      <w:t>, 20</w:t>
    </w:r>
    <w:r>
      <w:rPr>
        <w:rFonts w:ascii="Calibri" w:eastAsia="Calibri" w:hAnsi="Calibri" w:cs="Calibri"/>
      </w:rPr>
      <w:t>21</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E1DC" w14:textId="3CB1DBB9" w:rsidR="007A2808" w:rsidRDefault="00F8137F">
    <w:pPr>
      <w:tabs>
        <w:tab w:val="center" w:pos="4679"/>
        <w:tab w:val="center" w:pos="7588"/>
      </w:tabs>
      <w:spacing w:after="0" w:line="259" w:lineRule="auto"/>
      <w:ind w:left="0" w:firstLine="0"/>
      <w:jc w:val="left"/>
    </w:pPr>
    <w:r>
      <w:t>2024</w:t>
    </w:r>
    <w:r w:rsidR="007A2808">
      <w:t xml:space="preserve"> Bikes, Blues, and BBQ® </w:t>
    </w:r>
    <w:r w:rsidR="007A2808">
      <w:tab/>
    </w:r>
    <w:r w:rsidR="007A2808">
      <w:fldChar w:fldCharType="begin"/>
    </w:r>
    <w:r w:rsidR="007A2808">
      <w:instrText xml:space="preserve"> PAGE   \* MERGEFORMAT </w:instrText>
    </w:r>
    <w:r w:rsidR="007A2808">
      <w:fldChar w:fldCharType="separate"/>
    </w:r>
    <w:r w:rsidR="007A2808">
      <w:rPr>
        <w:sz w:val="24"/>
      </w:rPr>
      <w:t>10</w:t>
    </w:r>
    <w:r w:rsidR="007A2808">
      <w:rPr>
        <w:sz w:val="24"/>
      </w:rPr>
      <w:fldChar w:fldCharType="end"/>
    </w:r>
    <w:r w:rsidR="007A2808">
      <w:rPr>
        <w:sz w:val="24"/>
      </w:rPr>
      <w:t xml:space="preserve"> </w:t>
    </w:r>
    <w:r w:rsidR="007A2808">
      <w:rPr>
        <w:sz w:val="24"/>
      </w:rPr>
      <w:tab/>
    </w:r>
    <w:r w:rsidR="005B6CCE">
      <w:t xml:space="preserve">September </w:t>
    </w:r>
    <w:r w:rsidR="00973CAB">
      <w:t>18-2</w:t>
    </w:r>
    <w:r w:rsidR="00F57353">
      <w:t>1</w:t>
    </w:r>
    <w:r w:rsidR="007A2808">
      <w:t>, 202</w:t>
    </w:r>
    <w:r>
      <w:t>4</w:t>
    </w:r>
  </w:p>
  <w:p w14:paraId="021F4ACA" w14:textId="16690B8D" w:rsidR="00EB1ED9" w:rsidRDefault="007A2808">
    <w:pPr>
      <w:tabs>
        <w:tab w:val="center" w:pos="4679"/>
        <w:tab w:val="center" w:pos="7588"/>
      </w:tabs>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BD6EE" w14:textId="22043501" w:rsidR="005B6CCE" w:rsidRDefault="007A2808">
    <w:pPr>
      <w:tabs>
        <w:tab w:val="center" w:pos="4681"/>
        <w:tab w:val="center" w:pos="7112"/>
        <w:tab w:val="center" w:pos="8364"/>
      </w:tabs>
      <w:spacing w:after="0" w:line="259" w:lineRule="auto"/>
      <w:ind w:left="0" w:firstLine="0"/>
      <w:jc w:val="left"/>
      <w:rPr>
        <w:rFonts w:ascii="Calibri" w:eastAsia="Calibri" w:hAnsi="Calibri" w:cs="Calibri"/>
      </w:rPr>
    </w:pPr>
    <w:r>
      <w:t>20</w:t>
    </w:r>
    <w:r>
      <w:rPr>
        <w:rFonts w:ascii="Calibri" w:eastAsia="Calibri" w:hAnsi="Calibri" w:cs="Calibri"/>
      </w:rPr>
      <w:t>2</w:t>
    </w:r>
    <w:r w:rsidR="005B6CCE">
      <w:rPr>
        <w:rFonts w:ascii="Calibri" w:eastAsia="Calibri" w:hAnsi="Calibri" w:cs="Calibri"/>
      </w:rPr>
      <w:t>3</w:t>
    </w:r>
    <w:r>
      <w:t xml:space="preserve"> Bikes, Blues, and BBQ® </w:t>
    </w:r>
    <w:r>
      <w:tab/>
    </w:r>
    <w:r>
      <w:fldChar w:fldCharType="begin"/>
    </w:r>
    <w:r>
      <w:instrText xml:space="preserve"> PAGE   \* MERGEFORMAT </w:instrText>
    </w:r>
    <w:r>
      <w:fldChar w:fldCharType="separate"/>
    </w:r>
    <w:r>
      <w:rPr>
        <w:sz w:val="24"/>
      </w:rPr>
      <w:t>9</w:t>
    </w:r>
    <w:r>
      <w:rPr>
        <w:sz w:val="24"/>
      </w:rPr>
      <w:fldChar w:fldCharType="end"/>
    </w:r>
    <w:r>
      <w:rPr>
        <w:sz w:val="24"/>
      </w:rPr>
      <w:tab/>
    </w:r>
    <w:r>
      <w:t xml:space="preserve">September </w:t>
    </w:r>
    <w:r w:rsidR="00973CAB">
      <w:t>18 - 22</w:t>
    </w:r>
    <w:r w:rsidR="005B6CCE">
      <w:t>,</w:t>
    </w:r>
    <w:r>
      <w:t xml:space="preserve"> 20</w:t>
    </w:r>
    <w:r>
      <w:rPr>
        <w:rFonts w:ascii="Calibri" w:eastAsia="Calibri" w:hAnsi="Calibri" w:cs="Calibri"/>
      </w:rPr>
      <w:t>2</w:t>
    </w:r>
    <w:r w:rsidR="00973CAB">
      <w:rPr>
        <w:rFonts w:ascii="Calibri" w:eastAsia="Calibri" w:hAnsi="Calibri" w:cs="Calibri"/>
      </w:rPr>
      <w:t>4</w:t>
    </w:r>
  </w:p>
  <w:p w14:paraId="282148C4" w14:textId="5E0EEECB" w:rsidR="00EB1ED9" w:rsidRDefault="007A2808">
    <w:pPr>
      <w:tabs>
        <w:tab w:val="center" w:pos="4681"/>
        <w:tab w:val="center" w:pos="7112"/>
        <w:tab w:val="center" w:pos="8364"/>
      </w:tabs>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6854" w14:textId="77777777" w:rsidR="007624D5" w:rsidRDefault="007624D5">
      <w:pPr>
        <w:spacing w:after="0" w:line="240" w:lineRule="auto"/>
      </w:pPr>
      <w:r>
        <w:separator/>
      </w:r>
    </w:p>
  </w:footnote>
  <w:footnote w:type="continuationSeparator" w:id="0">
    <w:p w14:paraId="0EF87397" w14:textId="77777777" w:rsidR="007624D5" w:rsidRDefault="00762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032E" w14:textId="77777777" w:rsidR="00EB1ED9" w:rsidRDefault="007A2808">
    <w:pPr>
      <w:spacing w:after="0" w:line="259" w:lineRule="auto"/>
      <w:ind w:left="-1425" w:right="3383" w:firstLine="0"/>
      <w:jc w:val="left"/>
    </w:pPr>
    <w:r>
      <w:rPr>
        <w:noProof/>
      </w:rPr>
      <w:drawing>
        <wp:anchor distT="0" distB="0" distL="114300" distR="114300" simplePos="0" relativeHeight="251658240" behindDoc="0" locked="0" layoutInCell="1" allowOverlap="0" wp14:anchorId="43C25573" wp14:editId="11550275">
          <wp:simplePos x="0" y="0"/>
          <wp:positionH relativeFrom="page">
            <wp:posOffset>2944368</wp:posOffset>
          </wp:positionH>
          <wp:positionV relativeFrom="page">
            <wp:posOffset>457201</wp:posOffset>
          </wp:positionV>
          <wp:extent cx="1882140" cy="1359408"/>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2140" cy="135940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CD2B" w14:textId="77777777" w:rsidR="00EB1ED9" w:rsidRDefault="007A2808">
    <w:pPr>
      <w:spacing w:after="0" w:line="259" w:lineRule="auto"/>
      <w:ind w:left="-1425" w:right="3383" w:firstLine="0"/>
      <w:jc w:val="left"/>
    </w:pPr>
    <w:r>
      <w:rPr>
        <w:noProof/>
      </w:rPr>
      <w:drawing>
        <wp:anchor distT="0" distB="0" distL="114300" distR="114300" simplePos="0" relativeHeight="251659264" behindDoc="0" locked="0" layoutInCell="1" allowOverlap="0" wp14:anchorId="054C08A4" wp14:editId="50F42FA7">
          <wp:simplePos x="0" y="0"/>
          <wp:positionH relativeFrom="page">
            <wp:posOffset>2944368</wp:posOffset>
          </wp:positionH>
          <wp:positionV relativeFrom="page">
            <wp:posOffset>457201</wp:posOffset>
          </wp:positionV>
          <wp:extent cx="1882140" cy="135940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2140" cy="135940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7B32" w14:textId="77777777" w:rsidR="00EB1ED9" w:rsidRDefault="007A2808">
    <w:pPr>
      <w:spacing w:after="0" w:line="259" w:lineRule="auto"/>
      <w:ind w:left="-1425" w:right="3383" w:firstLine="0"/>
      <w:jc w:val="left"/>
    </w:pPr>
    <w:r>
      <w:rPr>
        <w:noProof/>
      </w:rPr>
      <w:drawing>
        <wp:anchor distT="0" distB="0" distL="114300" distR="114300" simplePos="0" relativeHeight="251660288" behindDoc="0" locked="0" layoutInCell="1" allowOverlap="0" wp14:anchorId="42D4FCB9" wp14:editId="7FF023FD">
          <wp:simplePos x="0" y="0"/>
          <wp:positionH relativeFrom="page">
            <wp:posOffset>2944368</wp:posOffset>
          </wp:positionH>
          <wp:positionV relativeFrom="page">
            <wp:posOffset>457201</wp:posOffset>
          </wp:positionV>
          <wp:extent cx="1882140" cy="135940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2140" cy="1359408"/>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CF06" w14:textId="77777777" w:rsidR="00EB1ED9" w:rsidRDefault="007A2808">
    <w:pPr>
      <w:spacing w:after="0" w:line="259" w:lineRule="auto"/>
      <w:ind w:left="-1440" w:right="3247" w:firstLine="0"/>
      <w:jc w:val="left"/>
    </w:pPr>
    <w:r>
      <w:rPr>
        <w:noProof/>
      </w:rPr>
      <w:drawing>
        <wp:anchor distT="0" distB="0" distL="114300" distR="114300" simplePos="0" relativeHeight="251661312" behindDoc="0" locked="0" layoutInCell="1" allowOverlap="0" wp14:anchorId="3AA1987F" wp14:editId="64641614">
          <wp:simplePos x="0" y="0"/>
          <wp:positionH relativeFrom="page">
            <wp:posOffset>2944368</wp:posOffset>
          </wp:positionH>
          <wp:positionV relativeFrom="page">
            <wp:posOffset>457201</wp:posOffset>
          </wp:positionV>
          <wp:extent cx="1882140" cy="1359408"/>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2140" cy="1359408"/>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4559" w14:textId="77777777" w:rsidR="00EB1ED9" w:rsidRDefault="007A2808">
    <w:pPr>
      <w:spacing w:after="0" w:line="259" w:lineRule="auto"/>
      <w:ind w:left="-1440" w:right="3247" w:firstLine="0"/>
      <w:jc w:val="left"/>
    </w:pPr>
    <w:r>
      <w:rPr>
        <w:noProof/>
      </w:rPr>
      <w:drawing>
        <wp:anchor distT="0" distB="0" distL="114300" distR="114300" simplePos="0" relativeHeight="251662336" behindDoc="0" locked="0" layoutInCell="1" allowOverlap="0" wp14:anchorId="6EAFE437" wp14:editId="6CD301D9">
          <wp:simplePos x="0" y="0"/>
          <wp:positionH relativeFrom="page">
            <wp:posOffset>2944368</wp:posOffset>
          </wp:positionH>
          <wp:positionV relativeFrom="page">
            <wp:posOffset>457201</wp:posOffset>
          </wp:positionV>
          <wp:extent cx="1882140" cy="1359408"/>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2140" cy="1359408"/>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070" w14:textId="77777777" w:rsidR="00EB1ED9" w:rsidRDefault="007A2808">
    <w:pPr>
      <w:spacing w:after="0" w:line="259" w:lineRule="auto"/>
      <w:ind w:left="-1440" w:right="3247" w:firstLine="0"/>
      <w:jc w:val="left"/>
    </w:pPr>
    <w:r>
      <w:rPr>
        <w:noProof/>
      </w:rPr>
      <w:drawing>
        <wp:anchor distT="0" distB="0" distL="114300" distR="114300" simplePos="0" relativeHeight="251663360" behindDoc="0" locked="0" layoutInCell="1" allowOverlap="0" wp14:anchorId="75FAC303" wp14:editId="30183A8F">
          <wp:simplePos x="0" y="0"/>
          <wp:positionH relativeFrom="page">
            <wp:posOffset>2944368</wp:posOffset>
          </wp:positionH>
          <wp:positionV relativeFrom="page">
            <wp:posOffset>457201</wp:posOffset>
          </wp:positionV>
          <wp:extent cx="1882140" cy="1359408"/>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82140" cy="13594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F6C5B"/>
    <w:multiLevelType w:val="hybridMultilevel"/>
    <w:tmpl w:val="5E8462E4"/>
    <w:lvl w:ilvl="0" w:tplc="38DCD5C0">
      <w:start w:val="1"/>
      <w:numFmt w:val="decimal"/>
      <w:lvlText w:val="%1."/>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588AE6">
      <w:start w:val="1"/>
      <w:numFmt w:val="lowerLetter"/>
      <w:lvlText w:val="%2"/>
      <w:lvlJc w:val="left"/>
      <w:pPr>
        <w:ind w:left="1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DEC346">
      <w:start w:val="1"/>
      <w:numFmt w:val="lowerRoman"/>
      <w:lvlText w:val="%3"/>
      <w:lvlJc w:val="left"/>
      <w:pPr>
        <w:ind w:left="2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ACB338">
      <w:start w:val="1"/>
      <w:numFmt w:val="decimal"/>
      <w:lvlText w:val="%4"/>
      <w:lvlJc w:val="left"/>
      <w:pPr>
        <w:ind w:left="2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D4C8C8">
      <w:start w:val="1"/>
      <w:numFmt w:val="lowerLetter"/>
      <w:lvlText w:val="%5"/>
      <w:lvlJc w:val="left"/>
      <w:pPr>
        <w:ind w:left="3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440BD8">
      <w:start w:val="1"/>
      <w:numFmt w:val="lowerRoman"/>
      <w:lvlText w:val="%6"/>
      <w:lvlJc w:val="left"/>
      <w:pPr>
        <w:ind w:left="4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A47D1A">
      <w:start w:val="1"/>
      <w:numFmt w:val="decimal"/>
      <w:lvlText w:val="%7"/>
      <w:lvlJc w:val="left"/>
      <w:pPr>
        <w:ind w:left="5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6CD4DC">
      <w:start w:val="1"/>
      <w:numFmt w:val="lowerLetter"/>
      <w:lvlText w:val="%8"/>
      <w:lvlJc w:val="left"/>
      <w:pPr>
        <w:ind w:left="5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4422CA">
      <w:start w:val="1"/>
      <w:numFmt w:val="lowerRoman"/>
      <w:lvlText w:val="%9"/>
      <w:lvlJc w:val="left"/>
      <w:pPr>
        <w:ind w:left="6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F6F2661"/>
    <w:multiLevelType w:val="hybridMultilevel"/>
    <w:tmpl w:val="00AAD9A0"/>
    <w:lvl w:ilvl="0" w:tplc="892E3416">
      <w:start w:val="1"/>
      <w:numFmt w:val="decimal"/>
      <w:lvlText w:val="%1."/>
      <w:lvlJc w:val="left"/>
      <w:pPr>
        <w:ind w:left="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96AF5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E2F09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FC02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74EA8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C640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C29CC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16A1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1070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27133683">
    <w:abstractNumId w:val="0"/>
  </w:num>
  <w:num w:numId="2" w16cid:durableId="1676105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D9"/>
    <w:rsid w:val="001C4CC1"/>
    <w:rsid w:val="00221716"/>
    <w:rsid w:val="002218C6"/>
    <w:rsid w:val="00222DEF"/>
    <w:rsid w:val="00303814"/>
    <w:rsid w:val="005B6CCE"/>
    <w:rsid w:val="005E6482"/>
    <w:rsid w:val="006069E0"/>
    <w:rsid w:val="0066591D"/>
    <w:rsid w:val="007624D5"/>
    <w:rsid w:val="00767D70"/>
    <w:rsid w:val="007A2808"/>
    <w:rsid w:val="007C5606"/>
    <w:rsid w:val="007F697C"/>
    <w:rsid w:val="00912B76"/>
    <w:rsid w:val="009142AA"/>
    <w:rsid w:val="0093148D"/>
    <w:rsid w:val="00973CAB"/>
    <w:rsid w:val="00973EA1"/>
    <w:rsid w:val="009A5A96"/>
    <w:rsid w:val="009C46A3"/>
    <w:rsid w:val="00AE0EC7"/>
    <w:rsid w:val="00C315AE"/>
    <w:rsid w:val="00CA2CC2"/>
    <w:rsid w:val="00CA57F1"/>
    <w:rsid w:val="00D237D3"/>
    <w:rsid w:val="00DF54B1"/>
    <w:rsid w:val="00E52B1F"/>
    <w:rsid w:val="00EB1ED9"/>
    <w:rsid w:val="00F57353"/>
    <w:rsid w:val="00F67597"/>
    <w:rsid w:val="00F8137F"/>
    <w:rsid w:val="00FB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427F"/>
  <w15:docId w15:val="{0E3B45EA-4702-4B7E-99E8-9253CEC4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8" w:line="252" w:lineRule="auto"/>
      <w:ind w:left="25"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3464</Words>
  <Characters>19749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Microsoft Word - 2019 Non-Food Vendor Application</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Non-Food Vendor Application</dc:title>
  <dc:subject/>
  <dc:creator>Michelle</dc:creator>
  <cp:keywords/>
  <cp:lastModifiedBy>Leonard Graves</cp:lastModifiedBy>
  <cp:revision>2</cp:revision>
  <dcterms:created xsi:type="dcterms:W3CDTF">2023-11-21T17:59:00Z</dcterms:created>
  <dcterms:modified xsi:type="dcterms:W3CDTF">2023-11-21T17:59:00Z</dcterms:modified>
</cp:coreProperties>
</file>